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4734"/>
      </w:tblGrid>
      <w:tr w:rsidR="00FF6773" w:rsidRPr="00B30EE6" w:rsidTr="009467E4">
        <w:trPr>
          <w:trHeight w:val="3510"/>
        </w:trPr>
        <w:tc>
          <w:tcPr>
            <w:tcW w:w="5107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910D302" wp14:editId="257BD5BC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34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EA2C28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26490">
              <w:rPr>
                <w:b/>
                <w:sz w:val="26"/>
                <w:szCs w:val="26"/>
              </w:rPr>
              <w:t>1</w:t>
            </w:r>
            <w:r w:rsidR="00EA2C28">
              <w:rPr>
                <w:b/>
                <w:sz w:val="26"/>
                <w:szCs w:val="26"/>
              </w:rPr>
              <w:t>8</w:t>
            </w:r>
            <w:r w:rsidR="000A5E30">
              <w:rPr>
                <w:b/>
                <w:sz w:val="26"/>
                <w:szCs w:val="26"/>
              </w:rPr>
              <w:t>/4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FC5CDC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EA2C28" w:rsidRDefault="00EA2C28" w:rsidP="00EA2C28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Ε</w:t>
      </w:r>
      <w:r w:rsidRPr="00EA2C2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κδήλωση προς τιμήν του δασκάλου, ζωγράφου και λογοτέχνη </w:t>
      </w:r>
    </w:p>
    <w:p w:rsidR="00EA2C28" w:rsidRDefault="00EA2C28" w:rsidP="00EA2C28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EA2C2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Μπάμπη Τσέλου</w:t>
      </w:r>
    </w:p>
    <w:p w:rsidR="00EA2C28" w:rsidRDefault="00EA2C28" w:rsidP="00EA2C28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EA2C28" w:rsidRPr="00EA2C28" w:rsidRDefault="004C21FD" w:rsidP="00EA2C2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Ο Δήμος Λαμιέων</w:t>
      </w:r>
      <w:r w:rsidR="0022649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το Πνευματικό Κέντρο Σταυρού</w:t>
      </w:r>
      <w:r w:rsidR="00EA2C28">
        <w:rPr>
          <w:rFonts w:ascii="Times New Roman" w:eastAsia="Calibri" w:hAnsi="Times New Roman" w:cs="Times New Roman"/>
          <w:sz w:val="28"/>
          <w:szCs w:val="28"/>
          <w:lang w:eastAsia="el-GR"/>
        </w:rPr>
        <w:t>, ο</w:t>
      </w:r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Όμιλος </w:t>
      </w:r>
      <w:proofErr w:type="spellStart"/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Φθιωτών</w:t>
      </w:r>
      <w:proofErr w:type="spellEnd"/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Λογοτεχνών και Συγγραφέων και </w:t>
      </w:r>
      <w:r w:rsidR="00EA2C28">
        <w:rPr>
          <w:rFonts w:ascii="Times New Roman" w:eastAsia="Calibri" w:hAnsi="Times New Roman" w:cs="Times New Roman"/>
          <w:sz w:val="28"/>
          <w:szCs w:val="28"/>
          <w:lang w:eastAsia="el-GR"/>
        </w:rPr>
        <w:t>οι</w:t>
      </w:r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Πολιτιστικο</w:t>
      </w:r>
      <w:r w:rsidR="00EA2C28">
        <w:rPr>
          <w:rFonts w:ascii="Times New Roman" w:eastAsia="Calibri" w:hAnsi="Times New Roman" w:cs="Times New Roman"/>
          <w:sz w:val="28"/>
          <w:szCs w:val="28"/>
          <w:lang w:eastAsia="el-GR"/>
        </w:rPr>
        <w:t>ί Σύλλογοι</w:t>
      </w:r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</w:t>
      </w:r>
      <w:r w:rsid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ταυρού, Σ.Σ. </w:t>
      </w:r>
      <w:proofErr w:type="spellStart"/>
      <w:r w:rsidR="00EA2C28">
        <w:rPr>
          <w:rFonts w:ascii="Times New Roman" w:eastAsia="Calibri" w:hAnsi="Times New Roman" w:cs="Times New Roman"/>
          <w:sz w:val="28"/>
          <w:szCs w:val="28"/>
          <w:lang w:eastAsia="el-GR"/>
        </w:rPr>
        <w:t>Λιανοκλαδίου</w:t>
      </w:r>
      <w:proofErr w:type="spellEnd"/>
      <w:r w:rsid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Νέας</w:t>
      </w:r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Βράχας</w:t>
      </w:r>
      <w:proofErr w:type="spellEnd"/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</w:t>
      </w:r>
      <w:r w:rsid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συνδιοργανώνουν </w:t>
      </w:r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εκδήλωση προς τιμήν του δασκάλου, ζωγράφου και λογοτέχνη </w:t>
      </w:r>
      <w:r w:rsidR="00EA2C28" w:rsidRPr="0046175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Μπάμπη Τσέλου</w:t>
      </w:r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, την </w:t>
      </w:r>
      <w:r w:rsidR="00EA2C28" w:rsidRPr="0046175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Κυριακή  21 Απριλίου</w:t>
      </w:r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2019 κι ώρα </w:t>
      </w:r>
      <w:r w:rsidR="00EA2C28" w:rsidRPr="0046175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11.15</w:t>
      </w:r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="00EA2C28"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. στο Δημοτικό Θέατρο Λαμίας.</w:t>
      </w:r>
    </w:p>
    <w:p w:rsidR="00EA2C28" w:rsidRPr="00EA2C28" w:rsidRDefault="00EA2C28" w:rsidP="00EA2C2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Για το λογοτεχνικό του έργο θα μιλήσουν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η</w:t>
      </w: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Φιλόλογος Κωνσταντία Μπέικου και ο ποιητ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ής-συγγραφέας Δημήτρης Φαφούτης</w:t>
      </w:r>
      <w:r w:rsidR="00461756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ενώ για </w:t>
      </w: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προσωπικότητα και το εικαστικό του έργο θα μιλήσει η </w:t>
      </w:r>
      <w:proofErr w:type="spellStart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πολιτισμολόγος</w:t>
      </w:r>
      <w:proofErr w:type="spellEnd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Εύα </w:t>
      </w:r>
      <w:proofErr w:type="spellStart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Κουνιάρη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A2C28" w:rsidRPr="00EA2C28" w:rsidRDefault="00EA2C28" w:rsidP="00EA2C2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Ποιήματα θα απαγγείλουν ο</w:t>
      </w: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ποιητής &amp; αντιπρόεδρος του Ομίλου Κώστας </w:t>
      </w:r>
      <w:proofErr w:type="spellStart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Τσιαλαφούτας</w:t>
      </w:r>
      <w:proofErr w:type="spellEnd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DC7866">
        <w:rPr>
          <w:rFonts w:ascii="Times New Roman" w:eastAsia="Calibri" w:hAnsi="Times New Roman" w:cs="Times New Roman"/>
          <w:sz w:val="28"/>
          <w:szCs w:val="28"/>
          <w:lang w:eastAsia="el-GR"/>
        </w:rPr>
        <w:t>και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ποιήτρια-εκδότρια </w:t>
      </w:r>
      <w:bookmarkStart w:id="0" w:name="_GoBack"/>
      <w:bookmarkEnd w:id="0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Βασιλική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l-GR"/>
        </w:rPr>
        <w:t>Νικοπούλου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A2C28" w:rsidRPr="00EA2C28" w:rsidRDefault="00EA2C28" w:rsidP="00EA2C28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EA2C2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Σύντομο βιογραφικό του Μπάμπη Τσέλου</w:t>
      </w:r>
    </w:p>
    <w:p w:rsidR="00EA2C28" w:rsidRPr="00EA2C28" w:rsidRDefault="00EA2C28" w:rsidP="00EA2C2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Ο Μπάμπης </w:t>
      </w:r>
      <w:proofErr w:type="spellStart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Τσέλος</w:t>
      </w:r>
      <w:proofErr w:type="spellEnd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γεννήθηκε στη </w:t>
      </w:r>
      <w:proofErr w:type="spellStart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Βράχα</w:t>
      </w:r>
      <w:proofErr w:type="spellEnd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Ευρυτανίας και κατοικεί στη Νέα </w:t>
      </w:r>
      <w:proofErr w:type="spellStart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Βράχα</w:t>
      </w:r>
      <w:proofErr w:type="spellEnd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Σταυρού Λαμίας. Είναι δάσκαλος. Σπούδασε επίσης Ζωγραφική </w:t>
      </w:r>
      <w:r w:rsidR="00A70FB1">
        <w:rPr>
          <w:rFonts w:ascii="Times New Roman" w:eastAsia="Calibri" w:hAnsi="Times New Roman" w:cs="Times New Roman"/>
          <w:sz w:val="28"/>
          <w:szCs w:val="28"/>
          <w:lang w:eastAsia="el-GR"/>
        </w:rPr>
        <w:t>και Ιστορία της Τέχνης. Δίδαξε Ε</w:t>
      </w: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ικαστική Αγωγή σε σχολεία, στο Π.Ε.Κ. Λαμίας και σε εικαστικά εργαστήρια. Έχει εκδώσει: βιβλία για την Εικαστική Αγωγή, λογοτεχνικά βιβλία, λαογραφικές –ιστορικές μελέτες κλπ. Η ποίησή του έχει </w:t>
      </w:r>
      <w:proofErr w:type="spellStart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>πολυβραβευτεί</w:t>
      </w:r>
      <w:proofErr w:type="spellEnd"/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Στις εκθέσεις ζωγραφικής του παρουσιάστηκαν οι σειρές: «Συνθέσεις», «Έννοιες», «Ρίζες», «Μοτέρ», «Τοπία Α», «Τοπία Β», «Τοπία Γ», «Ευρυτανία», «Λαϊκή Αγορά», «Παρουσίες», «Εκρήξεις».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Είναι ι</w:t>
      </w: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δρυτικό μέλος του Ομίλου Λογοτεχνών Συγγραφέων Φθιώτιδας, του Συνδέσμου λογοτεχνών συγγραφέων Ευρυτανίας, του </w:t>
      </w: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lastRenderedPageBreak/>
        <w:t xml:space="preserve">Συλλόγου Εικαστικών Τεχνών </w:t>
      </w:r>
      <w:r w:rsidR="00294D08">
        <w:rPr>
          <w:rFonts w:ascii="Times New Roman" w:eastAsia="Calibri" w:hAnsi="Times New Roman" w:cs="Times New Roman"/>
          <w:sz w:val="28"/>
          <w:szCs w:val="28"/>
          <w:lang w:eastAsia="el-GR"/>
        </w:rPr>
        <w:t>Κεντρικής Ελλάδας (Σ.Κ.Ε.Τ.Κ.Ε)</w:t>
      </w:r>
      <w:r w:rsidRPr="00EA2C2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μέλος του Εικαστικού Επιμελητηρίου Τεχνών Ελλάδας (Ε.Ε.Τ.Ε).</w:t>
      </w:r>
    </w:p>
    <w:p w:rsidR="00062624" w:rsidRDefault="00824A12" w:rsidP="00EA2C2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>Η είσοδος θα είναι ελεύθερη για το κοινό.</w:t>
      </w:r>
    </w:p>
    <w:p w:rsidR="00E63B72" w:rsidRPr="00046630" w:rsidRDefault="00E63B72" w:rsidP="00062624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75" w:rsidRDefault="00F16E75" w:rsidP="00FF6773">
      <w:pPr>
        <w:spacing w:after="0" w:line="240" w:lineRule="auto"/>
      </w:pPr>
      <w:r>
        <w:separator/>
      </w:r>
    </w:p>
  </w:endnote>
  <w:endnote w:type="continuationSeparator" w:id="0">
    <w:p w:rsidR="00F16E75" w:rsidRDefault="00F16E7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Pr="00C66313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75" w:rsidRDefault="00F16E75" w:rsidP="00FF6773">
      <w:pPr>
        <w:spacing w:after="0" w:line="240" w:lineRule="auto"/>
      </w:pPr>
      <w:r>
        <w:separator/>
      </w:r>
    </w:p>
  </w:footnote>
  <w:footnote w:type="continuationSeparator" w:id="0">
    <w:p w:rsidR="00F16E75" w:rsidRDefault="00F16E7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58B0"/>
    <w:rsid w:val="0004054F"/>
    <w:rsid w:val="00040C3B"/>
    <w:rsid w:val="00042365"/>
    <w:rsid w:val="00046630"/>
    <w:rsid w:val="00047082"/>
    <w:rsid w:val="00056960"/>
    <w:rsid w:val="0006155B"/>
    <w:rsid w:val="00062624"/>
    <w:rsid w:val="00070AFD"/>
    <w:rsid w:val="00080931"/>
    <w:rsid w:val="000845A6"/>
    <w:rsid w:val="00085CFC"/>
    <w:rsid w:val="00086902"/>
    <w:rsid w:val="00092CFF"/>
    <w:rsid w:val="000A5E30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14"/>
    <w:rsid w:val="001D62D2"/>
    <w:rsid w:val="001E24F4"/>
    <w:rsid w:val="001F0168"/>
    <w:rsid w:val="001F7BC6"/>
    <w:rsid w:val="002110B2"/>
    <w:rsid w:val="002201BF"/>
    <w:rsid w:val="002212C8"/>
    <w:rsid w:val="00221AEA"/>
    <w:rsid w:val="00223810"/>
    <w:rsid w:val="00226490"/>
    <w:rsid w:val="00226F57"/>
    <w:rsid w:val="00230919"/>
    <w:rsid w:val="00230924"/>
    <w:rsid w:val="00236CC4"/>
    <w:rsid w:val="00241F37"/>
    <w:rsid w:val="00245C53"/>
    <w:rsid w:val="002609CB"/>
    <w:rsid w:val="0026609C"/>
    <w:rsid w:val="00275E36"/>
    <w:rsid w:val="0029329B"/>
    <w:rsid w:val="00294D08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0180"/>
    <w:rsid w:val="00333A67"/>
    <w:rsid w:val="00333B81"/>
    <w:rsid w:val="0034524C"/>
    <w:rsid w:val="00351878"/>
    <w:rsid w:val="00353887"/>
    <w:rsid w:val="00354B28"/>
    <w:rsid w:val="003551CB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0027F"/>
    <w:rsid w:val="0040379C"/>
    <w:rsid w:val="00413F84"/>
    <w:rsid w:val="0041431D"/>
    <w:rsid w:val="00435449"/>
    <w:rsid w:val="0043740D"/>
    <w:rsid w:val="00440394"/>
    <w:rsid w:val="00454F3E"/>
    <w:rsid w:val="00461756"/>
    <w:rsid w:val="00461CFA"/>
    <w:rsid w:val="004707B2"/>
    <w:rsid w:val="00496618"/>
    <w:rsid w:val="004970AB"/>
    <w:rsid w:val="004B1DA5"/>
    <w:rsid w:val="004C21FD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0FAD"/>
    <w:rsid w:val="0069188D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41B8"/>
    <w:rsid w:val="00742655"/>
    <w:rsid w:val="00751115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07DB9"/>
    <w:rsid w:val="0081245C"/>
    <w:rsid w:val="0081437C"/>
    <w:rsid w:val="00816D38"/>
    <w:rsid w:val="00822CA9"/>
    <w:rsid w:val="00822E6F"/>
    <w:rsid w:val="00824A12"/>
    <w:rsid w:val="008369DE"/>
    <w:rsid w:val="00867866"/>
    <w:rsid w:val="00876314"/>
    <w:rsid w:val="00887868"/>
    <w:rsid w:val="008954B9"/>
    <w:rsid w:val="008A14A4"/>
    <w:rsid w:val="008C0D3C"/>
    <w:rsid w:val="008C5F53"/>
    <w:rsid w:val="008E1CD5"/>
    <w:rsid w:val="008E2133"/>
    <w:rsid w:val="008E41DB"/>
    <w:rsid w:val="00905FA7"/>
    <w:rsid w:val="0091620A"/>
    <w:rsid w:val="00922DC9"/>
    <w:rsid w:val="009257D1"/>
    <w:rsid w:val="00925CFC"/>
    <w:rsid w:val="00935A18"/>
    <w:rsid w:val="00944BEB"/>
    <w:rsid w:val="009467E4"/>
    <w:rsid w:val="00950E6F"/>
    <w:rsid w:val="0095129D"/>
    <w:rsid w:val="0095261E"/>
    <w:rsid w:val="00952FC6"/>
    <w:rsid w:val="00955BAC"/>
    <w:rsid w:val="00966BC0"/>
    <w:rsid w:val="009717DF"/>
    <w:rsid w:val="00972E8A"/>
    <w:rsid w:val="009B3FF0"/>
    <w:rsid w:val="009C09C0"/>
    <w:rsid w:val="009C2B4C"/>
    <w:rsid w:val="009C5571"/>
    <w:rsid w:val="009F11C8"/>
    <w:rsid w:val="00A218C0"/>
    <w:rsid w:val="00A21ACB"/>
    <w:rsid w:val="00A34B26"/>
    <w:rsid w:val="00A44150"/>
    <w:rsid w:val="00A45D61"/>
    <w:rsid w:val="00A6494B"/>
    <w:rsid w:val="00A65ECE"/>
    <w:rsid w:val="00A6748A"/>
    <w:rsid w:val="00A70FB1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8B3"/>
    <w:rsid w:val="00B15C5D"/>
    <w:rsid w:val="00B21982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66313"/>
    <w:rsid w:val="00C71C0E"/>
    <w:rsid w:val="00CC0863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6326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C7866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2C28"/>
    <w:rsid w:val="00EA3EB5"/>
    <w:rsid w:val="00EB3715"/>
    <w:rsid w:val="00EB4633"/>
    <w:rsid w:val="00EC5B2F"/>
    <w:rsid w:val="00ED323E"/>
    <w:rsid w:val="00EE6CB0"/>
    <w:rsid w:val="00F017C8"/>
    <w:rsid w:val="00F01ADD"/>
    <w:rsid w:val="00F05F4C"/>
    <w:rsid w:val="00F16E75"/>
    <w:rsid w:val="00F3172D"/>
    <w:rsid w:val="00F36609"/>
    <w:rsid w:val="00F47D3B"/>
    <w:rsid w:val="00F53D56"/>
    <w:rsid w:val="00F55812"/>
    <w:rsid w:val="00F56397"/>
    <w:rsid w:val="00F635C0"/>
    <w:rsid w:val="00F67270"/>
    <w:rsid w:val="00F75A59"/>
    <w:rsid w:val="00FA0746"/>
    <w:rsid w:val="00FC4C52"/>
    <w:rsid w:val="00FC5467"/>
    <w:rsid w:val="00FC5CDC"/>
    <w:rsid w:val="00FE2398"/>
    <w:rsid w:val="00FE728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60E3-84BE-4383-9BAF-F6A33BDA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2019-04-18T08:11:00Z</cp:lastPrinted>
  <dcterms:created xsi:type="dcterms:W3CDTF">2019-04-17T09:48:00Z</dcterms:created>
  <dcterms:modified xsi:type="dcterms:W3CDTF">2019-04-18T08:14:00Z</dcterms:modified>
</cp:coreProperties>
</file>