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81" w:rsidRPr="004A7D36" w:rsidRDefault="009C0E81" w:rsidP="006957A4">
      <w:pPr>
        <w:jc w:val="center"/>
        <w:rPr>
          <w:b/>
          <w:sz w:val="28"/>
          <w:szCs w:val="28"/>
          <w:u w:val="single"/>
        </w:rPr>
      </w:pPr>
      <w:r w:rsidRPr="004A7D36">
        <w:rPr>
          <w:b/>
          <w:sz w:val="28"/>
          <w:szCs w:val="28"/>
          <w:u w:val="single"/>
        </w:rPr>
        <w:t>Έργα 9 εκατομ</w:t>
      </w:r>
      <w:r w:rsidR="00141AB8">
        <w:rPr>
          <w:b/>
          <w:sz w:val="28"/>
          <w:szCs w:val="28"/>
          <w:u w:val="single"/>
        </w:rPr>
        <w:t>μ</w:t>
      </w:r>
      <w:r w:rsidRPr="004A7D36">
        <w:rPr>
          <w:b/>
          <w:sz w:val="28"/>
          <w:szCs w:val="28"/>
          <w:u w:val="single"/>
        </w:rPr>
        <w:t>υρίων ευρώ από τη Δ.Ε.Υ.Α. Λαμίας</w:t>
      </w:r>
    </w:p>
    <w:p w:rsidR="00C650B9" w:rsidRPr="004A7D36" w:rsidRDefault="00C650B9" w:rsidP="006957A4">
      <w:pPr>
        <w:jc w:val="center"/>
        <w:rPr>
          <w:b/>
          <w:sz w:val="28"/>
          <w:szCs w:val="28"/>
          <w:u w:val="single"/>
        </w:rPr>
      </w:pPr>
    </w:p>
    <w:p w:rsidR="000F5207" w:rsidRPr="00C54F48" w:rsidRDefault="005E3244" w:rsidP="005E3244">
      <w:pPr>
        <w:jc w:val="right"/>
        <w:rPr>
          <w:sz w:val="28"/>
          <w:szCs w:val="28"/>
        </w:rPr>
      </w:pPr>
      <w:r w:rsidRPr="004A7D36">
        <w:rPr>
          <w:sz w:val="28"/>
          <w:szCs w:val="28"/>
        </w:rPr>
        <w:t>2</w:t>
      </w:r>
      <w:r w:rsidR="002852DF">
        <w:rPr>
          <w:sz w:val="28"/>
          <w:szCs w:val="28"/>
        </w:rPr>
        <w:t>7</w:t>
      </w:r>
      <w:bookmarkStart w:id="0" w:name="_GoBack"/>
      <w:bookmarkEnd w:id="0"/>
      <w:r w:rsidRPr="004A7D36">
        <w:rPr>
          <w:sz w:val="28"/>
          <w:szCs w:val="28"/>
        </w:rPr>
        <w:t>/12/2018</w:t>
      </w:r>
    </w:p>
    <w:p w:rsidR="004A7D36" w:rsidRPr="00C54F48" w:rsidRDefault="004A7D36" w:rsidP="005E3244">
      <w:pPr>
        <w:jc w:val="right"/>
        <w:rPr>
          <w:sz w:val="28"/>
          <w:szCs w:val="28"/>
        </w:rPr>
      </w:pPr>
    </w:p>
    <w:p w:rsidR="000F5207" w:rsidRPr="004A7D36" w:rsidRDefault="002871DF" w:rsidP="004A7D36">
      <w:pPr>
        <w:spacing w:line="360" w:lineRule="auto"/>
        <w:jc w:val="both"/>
        <w:rPr>
          <w:sz w:val="28"/>
          <w:szCs w:val="28"/>
        </w:rPr>
      </w:pPr>
      <w:r w:rsidRPr="004A7D36">
        <w:rPr>
          <w:sz w:val="28"/>
          <w:szCs w:val="28"/>
        </w:rPr>
        <w:tab/>
      </w:r>
      <w:r w:rsidR="006957A4" w:rsidRPr="004A7D36">
        <w:rPr>
          <w:sz w:val="28"/>
          <w:szCs w:val="28"/>
        </w:rPr>
        <w:t xml:space="preserve">Η </w:t>
      </w:r>
      <w:r w:rsidRPr="004A7D36">
        <w:rPr>
          <w:sz w:val="28"/>
          <w:szCs w:val="28"/>
        </w:rPr>
        <w:t xml:space="preserve"> Δ.Ε.Υ.Α. Λαμίας συνεχίζοντας τις </w:t>
      </w:r>
      <w:r w:rsidR="005E3244" w:rsidRPr="004A7D36">
        <w:rPr>
          <w:sz w:val="28"/>
          <w:szCs w:val="28"/>
        </w:rPr>
        <w:t xml:space="preserve">επιτυχημένες </w:t>
      </w:r>
      <w:r w:rsidRPr="004A7D36">
        <w:rPr>
          <w:sz w:val="28"/>
          <w:szCs w:val="28"/>
        </w:rPr>
        <w:t>προσπάθειες για εξασφάλιση χρηματοδ</w:t>
      </w:r>
      <w:r w:rsidR="005E3244" w:rsidRPr="004A7D36">
        <w:rPr>
          <w:sz w:val="28"/>
          <w:szCs w:val="28"/>
        </w:rPr>
        <w:t>ότησης</w:t>
      </w:r>
      <w:r w:rsidRPr="004A7D36">
        <w:rPr>
          <w:sz w:val="28"/>
          <w:szCs w:val="28"/>
        </w:rPr>
        <w:t xml:space="preserve"> έργων που βελτιώνουν το περιβάλλον και την ποιότητα ζωής των κατοίκων, </w:t>
      </w:r>
      <w:r w:rsidRPr="004A7D36">
        <w:rPr>
          <w:b/>
          <w:sz w:val="28"/>
          <w:szCs w:val="28"/>
        </w:rPr>
        <w:t xml:space="preserve">πέτυχε το τελευταίο χρονικό διάστημα την ένταξη </w:t>
      </w:r>
      <w:r w:rsidR="007A68A5" w:rsidRPr="004A7D36">
        <w:rPr>
          <w:b/>
          <w:sz w:val="28"/>
          <w:szCs w:val="28"/>
        </w:rPr>
        <w:t>σημαντικών</w:t>
      </w:r>
      <w:r w:rsidRPr="004A7D36">
        <w:rPr>
          <w:b/>
          <w:sz w:val="28"/>
          <w:szCs w:val="28"/>
        </w:rPr>
        <w:t xml:space="preserve"> έργων</w:t>
      </w:r>
      <w:r w:rsidR="007A68A5" w:rsidRPr="004A7D36">
        <w:rPr>
          <w:sz w:val="28"/>
          <w:szCs w:val="28"/>
        </w:rPr>
        <w:t>.</w:t>
      </w:r>
    </w:p>
    <w:p w:rsidR="000F5207" w:rsidRPr="004A7D36" w:rsidRDefault="002871DF" w:rsidP="004A7D36">
      <w:pPr>
        <w:spacing w:line="360" w:lineRule="auto"/>
        <w:ind w:firstLine="720"/>
        <w:jc w:val="both"/>
        <w:rPr>
          <w:sz w:val="28"/>
          <w:szCs w:val="28"/>
        </w:rPr>
      </w:pPr>
      <w:r w:rsidRPr="004A7D36">
        <w:rPr>
          <w:sz w:val="28"/>
          <w:szCs w:val="28"/>
        </w:rPr>
        <w:t>Στην πρόσκληση ΙΙ ″Βελτίωση των βασικών περιβαλλοντικών υποδομών και ιδίως αυτών της επεξεργασίας λυμάτων</w:t>
      </w:r>
      <w:r w:rsidR="007A68A5" w:rsidRPr="004A7D36">
        <w:rPr>
          <w:sz w:val="28"/>
          <w:szCs w:val="28"/>
        </w:rPr>
        <w:t>″</w:t>
      </w:r>
      <w:r w:rsidR="004A7D36" w:rsidRPr="004A7D36">
        <w:rPr>
          <w:sz w:val="28"/>
          <w:szCs w:val="28"/>
        </w:rPr>
        <w:t xml:space="preserve"> </w:t>
      </w:r>
      <w:r w:rsidRPr="004A7D36">
        <w:rPr>
          <w:sz w:val="28"/>
          <w:szCs w:val="28"/>
        </w:rPr>
        <w:t xml:space="preserve"> του προγράμματος ΦΙΛΟ</w:t>
      </w:r>
      <w:r w:rsidR="009E57DB" w:rsidRPr="004A7D36">
        <w:rPr>
          <w:sz w:val="28"/>
          <w:szCs w:val="28"/>
        </w:rPr>
        <w:t>ΔΗΜΟΣ του Υπουργείου Εσωτερικών</w:t>
      </w:r>
      <w:r w:rsidR="007A68A5" w:rsidRPr="004A7D36">
        <w:rPr>
          <w:sz w:val="28"/>
          <w:szCs w:val="28"/>
        </w:rPr>
        <w:t xml:space="preserve">, </w:t>
      </w:r>
      <w:r w:rsidR="00843F51" w:rsidRPr="004A7D36">
        <w:rPr>
          <w:sz w:val="28"/>
          <w:szCs w:val="28"/>
        </w:rPr>
        <w:t>χρηματοδοτούν</w:t>
      </w:r>
      <w:r w:rsidR="007A68A5" w:rsidRPr="004A7D36">
        <w:rPr>
          <w:sz w:val="28"/>
          <w:szCs w:val="28"/>
        </w:rPr>
        <w:t>τα</w:t>
      </w:r>
      <w:r w:rsidR="00843F51" w:rsidRPr="004A7D36">
        <w:rPr>
          <w:sz w:val="28"/>
          <w:szCs w:val="28"/>
        </w:rPr>
        <w:t>ι</w:t>
      </w:r>
      <w:r w:rsidR="007A68A5" w:rsidRPr="004A7D36">
        <w:rPr>
          <w:sz w:val="28"/>
          <w:szCs w:val="28"/>
        </w:rPr>
        <w:t xml:space="preserve"> </w:t>
      </w:r>
      <w:r w:rsidR="005E3244" w:rsidRPr="004A7D36">
        <w:rPr>
          <w:sz w:val="28"/>
          <w:szCs w:val="28"/>
        </w:rPr>
        <w:t xml:space="preserve">τα </w:t>
      </w:r>
      <w:r w:rsidR="007A68A5" w:rsidRPr="004A7D36">
        <w:rPr>
          <w:sz w:val="28"/>
          <w:szCs w:val="28"/>
        </w:rPr>
        <w:t xml:space="preserve">παρακάτω έργα </w:t>
      </w:r>
      <w:r w:rsidRPr="004A7D36">
        <w:rPr>
          <w:sz w:val="28"/>
          <w:szCs w:val="28"/>
        </w:rPr>
        <w:t>:</w:t>
      </w:r>
    </w:p>
    <w:p w:rsidR="000F5207" w:rsidRPr="004A7D36" w:rsidRDefault="002871DF" w:rsidP="004A7D3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A7D36">
        <w:rPr>
          <w:sz w:val="28"/>
          <w:szCs w:val="28"/>
        </w:rPr>
        <w:t>″</w:t>
      </w:r>
      <w:r w:rsidRPr="004A7D36">
        <w:rPr>
          <w:b/>
          <w:sz w:val="28"/>
          <w:szCs w:val="28"/>
        </w:rPr>
        <w:t>Επαναχρησιμοποίηση Υγρών Αποβλήτων Ε.Ε.Λ. Λαμίας</w:t>
      </w:r>
      <w:r w:rsidRPr="004A7D36">
        <w:rPr>
          <w:sz w:val="28"/>
          <w:szCs w:val="28"/>
        </w:rPr>
        <w:t>″</w:t>
      </w:r>
      <w:r w:rsidR="004A7D36" w:rsidRPr="004A7D36">
        <w:rPr>
          <w:sz w:val="28"/>
          <w:szCs w:val="28"/>
        </w:rPr>
        <w:t xml:space="preserve"> </w:t>
      </w:r>
      <w:r w:rsidR="00843F51" w:rsidRPr="004A7D36">
        <w:rPr>
          <w:sz w:val="28"/>
          <w:szCs w:val="28"/>
        </w:rPr>
        <w:t xml:space="preserve">για την αξιοποίηση των επεξεργασμένων </w:t>
      </w:r>
      <w:r w:rsidR="003E2E28" w:rsidRPr="004A7D36">
        <w:rPr>
          <w:sz w:val="28"/>
          <w:szCs w:val="28"/>
        </w:rPr>
        <w:t>εκροών</w:t>
      </w:r>
      <w:r w:rsidR="00843F51" w:rsidRPr="004A7D36">
        <w:rPr>
          <w:sz w:val="28"/>
          <w:szCs w:val="28"/>
        </w:rPr>
        <w:t xml:space="preserve"> του Βιολογικού Καθαρισμού προς γεωργική χρήση.</w:t>
      </w:r>
      <w:r w:rsidR="004A7D36" w:rsidRPr="004A7D36">
        <w:rPr>
          <w:sz w:val="28"/>
          <w:szCs w:val="28"/>
        </w:rPr>
        <w:t xml:space="preserve">  </w:t>
      </w:r>
      <w:r w:rsidRPr="004A7D36">
        <w:rPr>
          <w:sz w:val="28"/>
          <w:szCs w:val="28"/>
        </w:rPr>
        <w:t>Προϋπολογισμ</w:t>
      </w:r>
      <w:r w:rsidR="006957A4" w:rsidRPr="004A7D36">
        <w:rPr>
          <w:sz w:val="28"/>
          <w:szCs w:val="28"/>
        </w:rPr>
        <w:t>ός</w:t>
      </w:r>
      <w:r w:rsidR="00C650B9" w:rsidRPr="004A7D36">
        <w:rPr>
          <w:sz w:val="28"/>
          <w:szCs w:val="28"/>
        </w:rPr>
        <w:t xml:space="preserve"> </w:t>
      </w:r>
      <w:r w:rsidRPr="004A7D36">
        <w:rPr>
          <w:b/>
          <w:sz w:val="28"/>
          <w:szCs w:val="28"/>
        </w:rPr>
        <w:t>2.450.000,00 €</w:t>
      </w:r>
      <w:r w:rsidRPr="004A7D36">
        <w:rPr>
          <w:sz w:val="28"/>
          <w:szCs w:val="28"/>
        </w:rPr>
        <w:t xml:space="preserve"> χωρίς Φ.Π.Α.</w:t>
      </w:r>
    </w:p>
    <w:p w:rsidR="004A7D36" w:rsidRPr="004A7D36" w:rsidRDefault="002871DF" w:rsidP="004A7D3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A7D36">
        <w:rPr>
          <w:sz w:val="28"/>
          <w:szCs w:val="28"/>
        </w:rPr>
        <w:t>″</w:t>
      </w:r>
      <w:r w:rsidRPr="004A7D36">
        <w:rPr>
          <w:b/>
          <w:sz w:val="28"/>
          <w:szCs w:val="28"/>
        </w:rPr>
        <w:t>Εγκατάσταση Επεξεργασίας Λυμάτων και αγωγός μεταφοράς Φραντζή</w:t>
      </w:r>
      <w:r w:rsidRPr="004A7D36">
        <w:rPr>
          <w:sz w:val="28"/>
          <w:szCs w:val="28"/>
        </w:rPr>
        <w:t>″</w:t>
      </w:r>
      <w:r w:rsidR="004A7D36" w:rsidRPr="004A7D36">
        <w:rPr>
          <w:sz w:val="28"/>
          <w:szCs w:val="28"/>
        </w:rPr>
        <w:t xml:space="preserve">. </w:t>
      </w:r>
      <w:r w:rsidRPr="004A7D36">
        <w:rPr>
          <w:sz w:val="28"/>
          <w:szCs w:val="28"/>
        </w:rPr>
        <w:t>Προϋπολογισμ</w:t>
      </w:r>
      <w:r w:rsidR="006957A4" w:rsidRPr="004A7D36">
        <w:rPr>
          <w:sz w:val="28"/>
          <w:szCs w:val="28"/>
        </w:rPr>
        <w:t>ός</w:t>
      </w:r>
      <w:r w:rsidR="00C650B9" w:rsidRPr="004A7D36">
        <w:rPr>
          <w:sz w:val="28"/>
          <w:szCs w:val="28"/>
        </w:rPr>
        <w:t xml:space="preserve"> </w:t>
      </w:r>
      <w:r w:rsidR="00EE2074" w:rsidRPr="004A7D36">
        <w:rPr>
          <w:b/>
          <w:sz w:val="28"/>
          <w:szCs w:val="28"/>
        </w:rPr>
        <w:t>1.780.</w:t>
      </w:r>
      <w:r w:rsidRPr="004A7D36">
        <w:rPr>
          <w:b/>
          <w:sz w:val="28"/>
          <w:szCs w:val="28"/>
        </w:rPr>
        <w:t>000,00 €</w:t>
      </w:r>
      <w:r w:rsidRPr="004A7D36">
        <w:rPr>
          <w:sz w:val="28"/>
          <w:szCs w:val="28"/>
        </w:rPr>
        <w:t xml:space="preserve"> χωρίς Φ.Π.Α. </w:t>
      </w:r>
    </w:p>
    <w:p w:rsidR="00B1320F" w:rsidRPr="004A7D36" w:rsidRDefault="002871DF" w:rsidP="004A7D3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A7D36">
        <w:rPr>
          <w:sz w:val="28"/>
          <w:szCs w:val="28"/>
        </w:rPr>
        <w:t>″</w:t>
      </w:r>
      <w:r w:rsidRPr="004A7D36">
        <w:rPr>
          <w:b/>
          <w:sz w:val="28"/>
          <w:szCs w:val="28"/>
        </w:rPr>
        <w:t xml:space="preserve">Προμήθεια Εγκατάσταση </w:t>
      </w:r>
      <w:proofErr w:type="spellStart"/>
      <w:r w:rsidRPr="004A7D36">
        <w:rPr>
          <w:b/>
          <w:sz w:val="28"/>
          <w:szCs w:val="28"/>
        </w:rPr>
        <w:t>Φωτοβολταϊκού</w:t>
      </w:r>
      <w:proofErr w:type="spellEnd"/>
      <w:r w:rsidR="00C650B9" w:rsidRPr="004A7D36">
        <w:rPr>
          <w:b/>
          <w:sz w:val="28"/>
          <w:szCs w:val="28"/>
        </w:rPr>
        <w:t xml:space="preserve"> </w:t>
      </w:r>
      <w:r w:rsidR="00B1320F" w:rsidRPr="004A7D36">
        <w:rPr>
          <w:b/>
          <w:sz w:val="28"/>
          <w:szCs w:val="28"/>
        </w:rPr>
        <w:t xml:space="preserve">Σταθμού 200 </w:t>
      </w:r>
      <w:proofErr w:type="spellStart"/>
      <w:r w:rsidR="007D3DB7" w:rsidRPr="004A7D36">
        <w:rPr>
          <w:b/>
          <w:sz w:val="28"/>
          <w:szCs w:val="28"/>
          <w:lang w:val="en-US"/>
        </w:rPr>
        <w:t>KWp</w:t>
      </w:r>
      <w:proofErr w:type="spellEnd"/>
      <w:r w:rsidR="00C650B9" w:rsidRPr="004A7D36">
        <w:rPr>
          <w:b/>
          <w:sz w:val="28"/>
          <w:szCs w:val="28"/>
        </w:rPr>
        <w:t xml:space="preserve"> στην Ε.Ε.Λ. </w:t>
      </w:r>
      <w:r w:rsidR="00B1320F" w:rsidRPr="004A7D36">
        <w:rPr>
          <w:b/>
          <w:sz w:val="28"/>
          <w:szCs w:val="28"/>
        </w:rPr>
        <w:t>Λαμίας</w:t>
      </w:r>
      <w:r w:rsidRPr="004A7D36">
        <w:rPr>
          <w:sz w:val="28"/>
          <w:szCs w:val="28"/>
        </w:rPr>
        <w:t>″</w:t>
      </w:r>
      <w:r w:rsidR="00C54F48">
        <w:rPr>
          <w:sz w:val="28"/>
          <w:szCs w:val="28"/>
        </w:rPr>
        <w:t>.</w:t>
      </w:r>
      <w:r w:rsidR="004A7D36" w:rsidRPr="004A7D36">
        <w:rPr>
          <w:sz w:val="28"/>
          <w:szCs w:val="28"/>
        </w:rPr>
        <w:t xml:space="preserve"> </w:t>
      </w:r>
      <w:r w:rsidR="00B1320F" w:rsidRPr="004A7D36">
        <w:rPr>
          <w:sz w:val="28"/>
          <w:szCs w:val="28"/>
        </w:rPr>
        <w:t>Προϋπολογισμ</w:t>
      </w:r>
      <w:r w:rsidR="006957A4" w:rsidRPr="004A7D36">
        <w:rPr>
          <w:sz w:val="28"/>
          <w:szCs w:val="28"/>
        </w:rPr>
        <w:t>ός</w:t>
      </w:r>
      <w:r w:rsidR="00C650B9" w:rsidRPr="004A7D36">
        <w:rPr>
          <w:sz w:val="28"/>
          <w:szCs w:val="28"/>
        </w:rPr>
        <w:t xml:space="preserve"> </w:t>
      </w:r>
      <w:r w:rsidR="00B1320F" w:rsidRPr="004A7D36">
        <w:rPr>
          <w:b/>
          <w:sz w:val="28"/>
          <w:szCs w:val="28"/>
        </w:rPr>
        <w:t>240.000,00 €</w:t>
      </w:r>
      <w:r w:rsidR="00B1320F" w:rsidRPr="004A7D36">
        <w:rPr>
          <w:sz w:val="28"/>
          <w:szCs w:val="28"/>
        </w:rPr>
        <w:t xml:space="preserve"> χωρίς Φ.Π.Α.</w:t>
      </w:r>
    </w:p>
    <w:p w:rsidR="006957A4" w:rsidRPr="004A7D36" w:rsidRDefault="006957A4" w:rsidP="004A7D36">
      <w:pPr>
        <w:pStyle w:val="a5"/>
        <w:spacing w:line="360" w:lineRule="auto"/>
        <w:jc w:val="both"/>
        <w:rPr>
          <w:sz w:val="28"/>
          <w:szCs w:val="28"/>
        </w:rPr>
      </w:pPr>
    </w:p>
    <w:p w:rsidR="006957A4" w:rsidRPr="004A7D36" w:rsidRDefault="00B1320F" w:rsidP="004A7D36">
      <w:pPr>
        <w:spacing w:line="360" w:lineRule="auto"/>
        <w:jc w:val="both"/>
        <w:rPr>
          <w:sz w:val="28"/>
          <w:szCs w:val="28"/>
        </w:rPr>
      </w:pPr>
      <w:r w:rsidRPr="004A7D36">
        <w:rPr>
          <w:sz w:val="28"/>
          <w:szCs w:val="28"/>
        </w:rPr>
        <w:tab/>
        <w:t xml:space="preserve">Επίσης, η Δ.Ε.Υ.Α. Λαμίας από κοινού με τον Δήμο </w:t>
      </w:r>
      <w:proofErr w:type="spellStart"/>
      <w:r w:rsidRPr="004A7D36">
        <w:rPr>
          <w:sz w:val="28"/>
          <w:szCs w:val="28"/>
        </w:rPr>
        <w:t>Μακρακώμης</w:t>
      </w:r>
      <w:proofErr w:type="spellEnd"/>
      <w:r w:rsidRPr="004A7D36">
        <w:rPr>
          <w:sz w:val="28"/>
          <w:szCs w:val="28"/>
        </w:rPr>
        <w:t xml:space="preserve"> πέτυχε την ένταξη στην πρόσκληση Ι ″Βελτίωση των Υποδομών των Δικτύων Ύδρευσης″ του προγράμματος ΦΙΛΟΔΗΜΟΣ του Υπουργείου Εσωτερικών, της </w:t>
      </w:r>
      <w:r w:rsidR="00843F51" w:rsidRPr="004A7D36">
        <w:rPr>
          <w:sz w:val="28"/>
          <w:szCs w:val="28"/>
        </w:rPr>
        <w:t xml:space="preserve">χρηματοδοτούμενης </w:t>
      </w:r>
      <w:r w:rsidRPr="004A7D36">
        <w:rPr>
          <w:sz w:val="28"/>
          <w:szCs w:val="28"/>
        </w:rPr>
        <w:t xml:space="preserve">Πράξης : </w:t>
      </w:r>
      <w:r w:rsidRPr="004A7D36">
        <w:rPr>
          <w:i/>
          <w:sz w:val="28"/>
          <w:szCs w:val="28"/>
        </w:rPr>
        <w:t>″Διαχείριση πόσ</w:t>
      </w:r>
      <w:r w:rsidR="009E57DB" w:rsidRPr="004A7D36">
        <w:rPr>
          <w:i/>
          <w:sz w:val="28"/>
          <w:szCs w:val="28"/>
        </w:rPr>
        <w:t xml:space="preserve">ιμου νερού περιοχών </w:t>
      </w:r>
      <w:proofErr w:type="spellStart"/>
      <w:r w:rsidR="009E57DB" w:rsidRPr="004A7D36">
        <w:rPr>
          <w:i/>
          <w:sz w:val="28"/>
          <w:szCs w:val="28"/>
        </w:rPr>
        <w:t>Σπερχειάδας</w:t>
      </w:r>
      <w:proofErr w:type="spellEnd"/>
      <w:r w:rsidR="009E57DB" w:rsidRPr="004A7D36">
        <w:rPr>
          <w:i/>
          <w:sz w:val="28"/>
          <w:szCs w:val="28"/>
        </w:rPr>
        <w:t xml:space="preserve"> -</w:t>
      </w:r>
      <w:proofErr w:type="spellStart"/>
      <w:r w:rsidRPr="004A7D36">
        <w:rPr>
          <w:i/>
          <w:sz w:val="28"/>
          <w:szCs w:val="28"/>
        </w:rPr>
        <w:t>Μακρακώμης</w:t>
      </w:r>
      <w:proofErr w:type="spellEnd"/>
      <w:r w:rsidRPr="004A7D36">
        <w:rPr>
          <w:i/>
          <w:sz w:val="28"/>
          <w:szCs w:val="28"/>
        </w:rPr>
        <w:t xml:space="preserve"> και Υπάτης″</w:t>
      </w:r>
      <w:r w:rsidRPr="004A7D36">
        <w:rPr>
          <w:sz w:val="28"/>
          <w:szCs w:val="28"/>
        </w:rPr>
        <w:t xml:space="preserve"> που περιλαμβάνει τα έργα :</w:t>
      </w:r>
    </w:p>
    <w:p w:rsidR="007A68A5" w:rsidRPr="004A7D36" w:rsidRDefault="00B1320F" w:rsidP="004A7D36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A7D36">
        <w:rPr>
          <w:sz w:val="28"/>
          <w:szCs w:val="28"/>
        </w:rPr>
        <w:t>″</w:t>
      </w:r>
      <w:r w:rsidRPr="004A7D36">
        <w:rPr>
          <w:b/>
          <w:sz w:val="28"/>
          <w:szCs w:val="28"/>
        </w:rPr>
        <w:t xml:space="preserve">Αναβάθμιση </w:t>
      </w:r>
      <w:r w:rsidRPr="004A7D36">
        <w:rPr>
          <w:b/>
          <w:color w:val="000000" w:themeColor="text1"/>
          <w:sz w:val="28"/>
          <w:szCs w:val="28"/>
        </w:rPr>
        <w:t xml:space="preserve">Αγωγών </w:t>
      </w:r>
      <w:r w:rsidRPr="004A7D36">
        <w:rPr>
          <w:b/>
          <w:sz w:val="28"/>
          <w:szCs w:val="28"/>
        </w:rPr>
        <w:t>Εξωτερικού Υδραγωγείου Σ</w:t>
      </w:r>
      <w:r w:rsidR="006957A4" w:rsidRPr="004A7D36">
        <w:rPr>
          <w:b/>
          <w:sz w:val="28"/>
          <w:szCs w:val="28"/>
        </w:rPr>
        <w:t>υ</w:t>
      </w:r>
      <w:r w:rsidRPr="004A7D36">
        <w:rPr>
          <w:b/>
          <w:sz w:val="28"/>
          <w:szCs w:val="28"/>
        </w:rPr>
        <w:t>νδ</w:t>
      </w:r>
      <w:r w:rsidR="006957A4" w:rsidRPr="004A7D36">
        <w:rPr>
          <w:b/>
          <w:sz w:val="28"/>
          <w:szCs w:val="28"/>
        </w:rPr>
        <w:t>έ</w:t>
      </w:r>
      <w:r w:rsidRPr="004A7D36">
        <w:rPr>
          <w:b/>
          <w:sz w:val="28"/>
          <w:szCs w:val="28"/>
        </w:rPr>
        <w:t>σ</w:t>
      </w:r>
      <w:r w:rsidR="006957A4" w:rsidRPr="004A7D36">
        <w:rPr>
          <w:b/>
          <w:sz w:val="28"/>
          <w:szCs w:val="28"/>
        </w:rPr>
        <w:t>μου</w:t>
      </w:r>
      <w:r w:rsidRPr="004A7D36">
        <w:rPr>
          <w:b/>
          <w:sz w:val="28"/>
          <w:szCs w:val="28"/>
        </w:rPr>
        <w:t xml:space="preserve"> Ύδρευσης ΟΤΑ</w:t>
      </w:r>
      <w:r w:rsidR="00C650B9" w:rsidRPr="004A7D36">
        <w:rPr>
          <w:b/>
          <w:sz w:val="28"/>
          <w:szCs w:val="28"/>
        </w:rPr>
        <w:t xml:space="preserve"> </w:t>
      </w:r>
      <w:r w:rsidRPr="004A7D36">
        <w:rPr>
          <w:b/>
          <w:sz w:val="28"/>
          <w:szCs w:val="28"/>
        </w:rPr>
        <w:t>Ν. Φθιώτιδας από πηγές Κανάλια Πύργου Υπάτης</w:t>
      </w:r>
      <w:r w:rsidRPr="004A7D36">
        <w:rPr>
          <w:sz w:val="28"/>
          <w:szCs w:val="28"/>
        </w:rPr>
        <w:t>″</w:t>
      </w:r>
      <w:r w:rsidR="00C54F48">
        <w:rPr>
          <w:sz w:val="28"/>
          <w:szCs w:val="28"/>
        </w:rPr>
        <w:t>.</w:t>
      </w:r>
      <w:r w:rsidR="004A7D36" w:rsidRPr="004A7D36">
        <w:rPr>
          <w:sz w:val="28"/>
          <w:szCs w:val="28"/>
        </w:rPr>
        <w:t xml:space="preserve"> </w:t>
      </w:r>
      <w:r w:rsidRPr="004A7D36">
        <w:rPr>
          <w:sz w:val="28"/>
          <w:szCs w:val="28"/>
        </w:rPr>
        <w:t>Προϋπολογισμ</w:t>
      </w:r>
      <w:r w:rsidR="006957A4" w:rsidRPr="004A7D36">
        <w:rPr>
          <w:sz w:val="28"/>
          <w:szCs w:val="28"/>
        </w:rPr>
        <w:t>ός</w:t>
      </w:r>
      <w:r w:rsidR="00C650B9" w:rsidRPr="004A7D36">
        <w:rPr>
          <w:sz w:val="28"/>
          <w:szCs w:val="28"/>
        </w:rPr>
        <w:t xml:space="preserve"> </w:t>
      </w:r>
      <w:r w:rsidRPr="004A7D36">
        <w:rPr>
          <w:b/>
          <w:sz w:val="28"/>
          <w:szCs w:val="28"/>
        </w:rPr>
        <w:t>2.250.000,00 €</w:t>
      </w:r>
      <w:r w:rsidRPr="004A7D36">
        <w:rPr>
          <w:sz w:val="28"/>
          <w:szCs w:val="28"/>
        </w:rPr>
        <w:t xml:space="preserve"> χωρίς Φ.Π.Α.</w:t>
      </w:r>
    </w:p>
    <w:p w:rsidR="00EC434F" w:rsidRPr="004A7D36" w:rsidRDefault="00B1320F" w:rsidP="004A7D36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A7D36">
        <w:rPr>
          <w:sz w:val="28"/>
          <w:szCs w:val="28"/>
        </w:rPr>
        <w:t>″</w:t>
      </w:r>
      <w:r w:rsidR="00EC434F" w:rsidRPr="004A7D36">
        <w:rPr>
          <w:b/>
          <w:sz w:val="28"/>
          <w:szCs w:val="28"/>
        </w:rPr>
        <w:t xml:space="preserve">Προμήθεια Εγκατάσταση και </w:t>
      </w:r>
      <w:r w:rsidR="00C650B9" w:rsidRPr="004A7D36">
        <w:rPr>
          <w:b/>
          <w:sz w:val="28"/>
          <w:szCs w:val="28"/>
        </w:rPr>
        <w:t xml:space="preserve">θέση σε </w:t>
      </w:r>
      <w:r w:rsidR="00EC434F" w:rsidRPr="004A7D36">
        <w:rPr>
          <w:b/>
          <w:sz w:val="28"/>
          <w:szCs w:val="28"/>
        </w:rPr>
        <w:t xml:space="preserve">λειτουργία συστήματος </w:t>
      </w:r>
      <w:proofErr w:type="spellStart"/>
      <w:r w:rsidR="00EC434F" w:rsidRPr="004A7D36">
        <w:rPr>
          <w:b/>
          <w:sz w:val="28"/>
          <w:szCs w:val="28"/>
        </w:rPr>
        <w:t>τηλελέγχου</w:t>
      </w:r>
      <w:proofErr w:type="spellEnd"/>
      <w:r w:rsidR="00EC434F" w:rsidRPr="004A7D36">
        <w:rPr>
          <w:b/>
          <w:sz w:val="28"/>
          <w:szCs w:val="28"/>
        </w:rPr>
        <w:t xml:space="preserve"> τηλεχειρισμού και ελέγχου διαρροών περιοχών </w:t>
      </w:r>
      <w:proofErr w:type="spellStart"/>
      <w:r w:rsidR="00EC434F" w:rsidRPr="004A7D36">
        <w:rPr>
          <w:b/>
          <w:sz w:val="28"/>
          <w:szCs w:val="28"/>
        </w:rPr>
        <w:t>Σπερχειάδας</w:t>
      </w:r>
      <w:proofErr w:type="spellEnd"/>
      <w:r w:rsidR="009E57DB" w:rsidRPr="004A7D36">
        <w:rPr>
          <w:b/>
          <w:sz w:val="28"/>
          <w:szCs w:val="28"/>
        </w:rPr>
        <w:t xml:space="preserve">- </w:t>
      </w:r>
      <w:proofErr w:type="spellStart"/>
      <w:r w:rsidR="00EC434F" w:rsidRPr="004A7D36">
        <w:rPr>
          <w:b/>
          <w:sz w:val="28"/>
          <w:szCs w:val="28"/>
        </w:rPr>
        <w:t>Μακρακώμης</w:t>
      </w:r>
      <w:proofErr w:type="spellEnd"/>
      <w:r w:rsidR="00EC434F" w:rsidRPr="004A7D36">
        <w:rPr>
          <w:b/>
          <w:sz w:val="28"/>
          <w:szCs w:val="28"/>
        </w:rPr>
        <w:t xml:space="preserve"> και Υπάτης</w:t>
      </w:r>
      <w:r w:rsidR="00EC434F" w:rsidRPr="004A7D36">
        <w:rPr>
          <w:sz w:val="28"/>
          <w:szCs w:val="28"/>
        </w:rPr>
        <w:t>″</w:t>
      </w:r>
      <w:r w:rsidR="00C54F48">
        <w:rPr>
          <w:sz w:val="28"/>
          <w:szCs w:val="28"/>
        </w:rPr>
        <w:t>.</w:t>
      </w:r>
      <w:r w:rsidR="004A7D36" w:rsidRPr="004A7D36">
        <w:rPr>
          <w:sz w:val="28"/>
          <w:szCs w:val="28"/>
        </w:rPr>
        <w:t xml:space="preserve"> </w:t>
      </w:r>
      <w:r w:rsidR="00EC434F" w:rsidRPr="004A7D36">
        <w:rPr>
          <w:sz w:val="28"/>
          <w:szCs w:val="28"/>
        </w:rPr>
        <w:t>Προϋπολογισμ</w:t>
      </w:r>
      <w:r w:rsidR="006957A4" w:rsidRPr="004A7D36">
        <w:rPr>
          <w:sz w:val="28"/>
          <w:szCs w:val="28"/>
        </w:rPr>
        <w:t>ός</w:t>
      </w:r>
      <w:r w:rsidR="00C650B9" w:rsidRPr="004A7D36">
        <w:rPr>
          <w:sz w:val="28"/>
          <w:szCs w:val="28"/>
        </w:rPr>
        <w:t xml:space="preserve"> </w:t>
      </w:r>
      <w:r w:rsidR="00EC434F" w:rsidRPr="004A7D36">
        <w:rPr>
          <w:b/>
          <w:sz w:val="28"/>
          <w:szCs w:val="28"/>
        </w:rPr>
        <w:t>1.000.000,00 €</w:t>
      </w:r>
      <w:r w:rsidR="00EC434F" w:rsidRPr="004A7D36">
        <w:rPr>
          <w:sz w:val="28"/>
          <w:szCs w:val="28"/>
        </w:rPr>
        <w:t xml:space="preserve"> με Φ.Π.Α. </w:t>
      </w:r>
    </w:p>
    <w:p w:rsidR="006957A4" w:rsidRPr="004A7D36" w:rsidRDefault="006957A4" w:rsidP="004A7D36">
      <w:pPr>
        <w:pStyle w:val="a5"/>
        <w:spacing w:line="360" w:lineRule="auto"/>
        <w:jc w:val="both"/>
        <w:rPr>
          <w:sz w:val="28"/>
          <w:szCs w:val="28"/>
        </w:rPr>
      </w:pPr>
    </w:p>
    <w:p w:rsidR="000F5207" w:rsidRPr="004A7D36" w:rsidRDefault="000F5207" w:rsidP="004A7D36">
      <w:pPr>
        <w:spacing w:line="360" w:lineRule="auto"/>
        <w:jc w:val="both"/>
        <w:rPr>
          <w:sz w:val="28"/>
          <w:szCs w:val="28"/>
        </w:rPr>
      </w:pPr>
    </w:p>
    <w:p w:rsidR="006957A4" w:rsidRPr="004A7D36" w:rsidRDefault="00EC434F" w:rsidP="004A7D36">
      <w:pPr>
        <w:spacing w:line="360" w:lineRule="auto"/>
        <w:jc w:val="both"/>
        <w:rPr>
          <w:sz w:val="28"/>
          <w:szCs w:val="28"/>
        </w:rPr>
      </w:pPr>
      <w:r w:rsidRPr="004A7D36">
        <w:rPr>
          <w:sz w:val="28"/>
          <w:szCs w:val="28"/>
        </w:rPr>
        <w:tab/>
        <w:t xml:space="preserve">Επί πλέον </w:t>
      </w:r>
      <w:r w:rsidRPr="004A7D36">
        <w:rPr>
          <w:b/>
          <w:sz w:val="28"/>
          <w:szCs w:val="28"/>
        </w:rPr>
        <w:t>αξιολογήθηκε θετικά</w:t>
      </w:r>
      <w:r w:rsidRPr="004A7D36">
        <w:rPr>
          <w:sz w:val="28"/>
          <w:szCs w:val="28"/>
        </w:rPr>
        <w:t xml:space="preserve"> η πρόταση </w:t>
      </w:r>
      <w:r w:rsidR="007A68A5" w:rsidRPr="004A7D36">
        <w:rPr>
          <w:sz w:val="28"/>
          <w:szCs w:val="28"/>
        </w:rPr>
        <w:t>της</w:t>
      </w:r>
      <w:r w:rsidRPr="004A7D36">
        <w:rPr>
          <w:sz w:val="28"/>
          <w:szCs w:val="28"/>
        </w:rPr>
        <w:t xml:space="preserve"> Δ.Ε.Υ.Α. Λαμίας για την χρηματοδότηση στην πρόκληση του Ε.Π. ″Στερεά Ελλάδα″ με τίτλο ″Έργα εξοικονόμησης και αναβάθμισης της ποιότητας του πόσιμου νερού″ </w:t>
      </w:r>
      <w:r w:rsidR="004A7D36" w:rsidRPr="004A7D36">
        <w:rPr>
          <w:sz w:val="28"/>
          <w:szCs w:val="28"/>
        </w:rPr>
        <w:t xml:space="preserve"> </w:t>
      </w:r>
      <w:r w:rsidR="004A7D36">
        <w:rPr>
          <w:sz w:val="28"/>
          <w:szCs w:val="28"/>
        </w:rPr>
        <w:t xml:space="preserve">της Πράξης </w:t>
      </w:r>
      <w:r w:rsidRPr="004A7D36">
        <w:rPr>
          <w:sz w:val="28"/>
          <w:szCs w:val="28"/>
        </w:rPr>
        <w:t>″</w:t>
      </w:r>
      <w:r w:rsidRPr="004A7D36">
        <w:rPr>
          <w:b/>
          <w:sz w:val="28"/>
          <w:szCs w:val="28"/>
        </w:rPr>
        <w:t>Προμήθεια και εγκατάσταση εξοπλισμού αναβάθμισης ποιότητας και εξοικονόμησης πόσιμου νερού Λαμίας</w:t>
      </w:r>
      <w:r w:rsidRPr="004A7D36">
        <w:rPr>
          <w:sz w:val="28"/>
          <w:szCs w:val="28"/>
        </w:rPr>
        <w:t xml:space="preserve">″ </w:t>
      </w:r>
      <w:r w:rsidR="004A7D36" w:rsidRPr="004A7D36">
        <w:rPr>
          <w:sz w:val="28"/>
          <w:szCs w:val="28"/>
        </w:rPr>
        <w:t xml:space="preserve">. </w:t>
      </w:r>
      <w:r w:rsidRPr="004A7D36">
        <w:rPr>
          <w:sz w:val="28"/>
          <w:szCs w:val="28"/>
        </w:rPr>
        <w:t>Προϋπολογισμ</w:t>
      </w:r>
      <w:r w:rsidR="006957A4" w:rsidRPr="004A7D36">
        <w:rPr>
          <w:sz w:val="28"/>
          <w:szCs w:val="28"/>
        </w:rPr>
        <w:t>ός</w:t>
      </w:r>
      <w:r w:rsidR="00C650B9" w:rsidRPr="004A7D36">
        <w:rPr>
          <w:sz w:val="28"/>
          <w:szCs w:val="28"/>
        </w:rPr>
        <w:t xml:space="preserve"> </w:t>
      </w:r>
      <w:r w:rsidRPr="004A7D36">
        <w:rPr>
          <w:b/>
          <w:sz w:val="28"/>
          <w:szCs w:val="28"/>
        </w:rPr>
        <w:t>1.150</w:t>
      </w:r>
      <w:r w:rsidR="00C60466">
        <w:rPr>
          <w:b/>
          <w:sz w:val="28"/>
          <w:szCs w:val="28"/>
        </w:rPr>
        <w:t>.</w:t>
      </w:r>
      <w:r w:rsidRPr="004A7D36">
        <w:rPr>
          <w:b/>
          <w:sz w:val="28"/>
          <w:szCs w:val="28"/>
        </w:rPr>
        <w:t>100,00€</w:t>
      </w:r>
      <w:r w:rsidRPr="004A7D36">
        <w:rPr>
          <w:sz w:val="28"/>
          <w:szCs w:val="28"/>
        </w:rPr>
        <w:t xml:space="preserve"> με Φ.Π.Α.</w:t>
      </w:r>
    </w:p>
    <w:p w:rsidR="006957A4" w:rsidRPr="004A7D36" w:rsidRDefault="006957A4" w:rsidP="004A7D36">
      <w:pPr>
        <w:pStyle w:val="a5"/>
        <w:spacing w:line="360" w:lineRule="auto"/>
        <w:jc w:val="both"/>
        <w:rPr>
          <w:sz w:val="28"/>
          <w:szCs w:val="28"/>
        </w:rPr>
      </w:pPr>
    </w:p>
    <w:p w:rsidR="000F5207" w:rsidRPr="004A7D36" w:rsidRDefault="00EC434F" w:rsidP="004A7D36">
      <w:pPr>
        <w:spacing w:line="360" w:lineRule="auto"/>
        <w:jc w:val="both"/>
        <w:rPr>
          <w:b/>
          <w:i/>
          <w:sz w:val="28"/>
          <w:szCs w:val="28"/>
        </w:rPr>
      </w:pPr>
      <w:r w:rsidRPr="004A7D36">
        <w:rPr>
          <w:sz w:val="28"/>
          <w:szCs w:val="28"/>
        </w:rPr>
        <w:tab/>
        <w:t>Τα παραπάνω έργα</w:t>
      </w:r>
      <w:r w:rsidR="009E57DB" w:rsidRPr="004A7D36">
        <w:rPr>
          <w:sz w:val="28"/>
          <w:szCs w:val="28"/>
        </w:rPr>
        <w:t>,</w:t>
      </w:r>
      <w:r w:rsidR="00C650B9" w:rsidRPr="004A7D36">
        <w:rPr>
          <w:sz w:val="28"/>
          <w:szCs w:val="28"/>
        </w:rPr>
        <w:t xml:space="preserve"> </w:t>
      </w:r>
      <w:r w:rsidRPr="004A7D36">
        <w:rPr>
          <w:b/>
          <w:sz w:val="28"/>
          <w:szCs w:val="28"/>
          <w:u w:val="single"/>
        </w:rPr>
        <w:t xml:space="preserve">συνολικού </w:t>
      </w:r>
      <w:r w:rsidR="009E57DB" w:rsidRPr="004A7D36">
        <w:rPr>
          <w:b/>
          <w:sz w:val="28"/>
          <w:szCs w:val="28"/>
          <w:u w:val="single"/>
        </w:rPr>
        <w:t>προϋπολογισμού 8,9 εκατομμυρίων ευρώ</w:t>
      </w:r>
      <w:r w:rsidR="006957A4" w:rsidRPr="004A7D36">
        <w:rPr>
          <w:sz w:val="28"/>
          <w:szCs w:val="28"/>
        </w:rPr>
        <w:t>,</w:t>
      </w:r>
      <w:r w:rsidR="004A7D36" w:rsidRPr="004A7D36">
        <w:rPr>
          <w:sz w:val="28"/>
          <w:szCs w:val="28"/>
        </w:rPr>
        <w:t xml:space="preserve"> </w:t>
      </w:r>
      <w:r w:rsidR="009E57DB" w:rsidRPr="004A7D36">
        <w:rPr>
          <w:b/>
          <w:i/>
          <w:sz w:val="28"/>
          <w:szCs w:val="28"/>
        </w:rPr>
        <w:t xml:space="preserve">εκτός της συμβολής </w:t>
      </w:r>
      <w:r w:rsidR="005E3244" w:rsidRPr="004A7D36">
        <w:rPr>
          <w:b/>
          <w:i/>
          <w:sz w:val="28"/>
          <w:szCs w:val="28"/>
        </w:rPr>
        <w:t xml:space="preserve">τους στην βελτίωση των υποδομών, της ποιότητας ζωής των κατοίκων </w:t>
      </w:r>
      <w:r w:rsidR="009E57DB" w:rsidRPr="004A7D36">
        <w:rPr>
          <w:b/>
          <w:i/>
          <w:sz w:val="28"/>
          <w:szCs w:val="28"/>
        </w:rPr>
        <w:t>και τη</w:t>
      </w:r>
      <w:r w:rsidR="005E3244" w:rsidRPr="004A7D36">
        <w:rPr>
          <w:b/>
          <w:i/>
          <w:sz w:val="28"/>
          <w:szCs w:val="28"/>
        </w:rPr>
        <w:t>ς</w:t>
      </w:r>
      <w:r w:rsidR="009E57DB" w:rsidRPr="004A7D36">
        <w:rPr>
          <w:b/>
          <w:i/>
          <w:sz w:val="28"/>
          <w:szCs w:val="28"/>
        </w:rPr>
        <w:t xml:space="preserve"> προστασία</w:t>
      </w:r>
      <w:r w:rsidR="005E3244" w:rsidRPr="004A7D36">
        <w:rPr>
          <w:b/>
          <w:i/>
          <w:sz w:val="28"/>
          <w:szCs w:val="28"/>
        </w:rPr>
        <w:t>ς</w:t>
      </w:r>
      <w:r w:rsidR="009E57DB" w:rsidRPr="004A7D36">
        <w:rPr>
          <w:b/>
          <w:i/>
          <w:sz w:val="28"/>
          <w:szCs w:val="28"/>
        </w:rPr>
        <w:t xml:space="preserve"> του περιβάλλοντος,</w:t>
      </w:r>
      <w:r w:rsidR="004A7D36" w:rsidRPr="004A7D36">
        <w:rPr>
          <w:b/>
          <w:i/>
          <w:sz w:val="28"/>
          <w:szCs w:val="28"/>
        </w:rPr>
        <w:t xml:space="preserve"> </w:t>
      </w:r>
      <w:r w:rsidR="009E57DB" w:rsidRPr="004A7D36">
        <w:rPr>
          <w:b/>
          <w:i/>
          <w:sz w:val="28"/>
          <w:szCs w:val="28"/>
        </w:rPr>
        <w:t xml:space="preserve">θα </w:t>
      </w:r>
      <w:r w:rsidR="005E3244" w:rsidRPr="004A7D36">
        <w:rPr>
          <w:b/>
          <w:i/>
          <w:sz w:val="28"/>
          <w:szCs w:val="28"/>
        </w:rPr>
        <w:t xml:space="preserve">συμβάλλουν </w:t>
      </w:r>
      <w:r w:rsidR="009E57DB" w:rsidRPr="004A7D36">
        <w:rPr>
          <w:b/>
          <w:i/>
          <w:sz w:val="28"/>
          <w:szCs w:val="28"/>
        </w:rPr>
        <w:t>θετικ</w:t>
      </w:r>
      <w:r w:rsidR="005E3244" w:rsidRPr="004A7D36">
        <w:rPr>
          <w:b/>
          <w:i/>
          <w:sz w:val="28"/>
          <w:szCs w:val="28"/>
        </w:rPr>
        <w:t>ά</w:t>
      </w:r>
      <w:r w:rsidR="009E57DB" w:rsidRPr="004A7D36">
        <w:rPr>
          <w:b/>
          <w:i/>
          <w:sz w:val="28"/>
          <w:szCs w:val="28"/>
        </w:rPr>
        <w:t xml:space="preserve"> και στην οικονομική δραστηριότητα </w:t>
      </w:r>
      <w:r w:rsidR="005E3244" w:rsidRPr="004A7D36">
        <w:rPr>
          <w:b/>
          <w:i/>
          <w:sz w:val="28"/>
          <w:szCs w:val="28"/>
        </w:rPr>
        <w:t>του Δήμου και της περιοχής</w:t>
      </w:r>
      <w:r w:rsidR="009E57DB" w:rsidRPr="004A7D36">
        <w:rPr>
          <w:b/>
          <w:i/>
          <w:sz w:val="28"/>
          <w:szCs w:val="28"/>
        </w:rPr>
        <w:t xml:space="preserve"> μας. </w:t>
      </w:r>
    </w:p>
    <w:p w:rsidR="000F5207" w:rsidRPr="004A7D36" w:rsidRDefault="000F5207" w:rsidP="000F5207">
      <w:pPr>
        <w:rPr>
          <w:sz w:val="28"/>
          <w:szCs w:val="28"/>
        </w:rPr>
      </w:pPr>
    </w:p>
    <w:p w:rsidR="000F5207" w:rsidRPr="004A7D36" w:rsidRDefault="000F5207" w:rsidP="000F5207">
      <w:pPr>
        <w:rPr>
          <w:sz w:val="28"/>
          <w:szCs w:val="28"/>
        </w:rPr>
      </w:pPr>
    </w:p>
    <w:p w:rsidR="000F5207" w:rsidRPr="00C54F48" w:rsidRDefault="005870DF" w:rsidP="00400392">
      <w:pPr>
        <w:ind w:left="5040" w:firstLine="720"/>
        <w:rPr>
          <w:b/>
          <w:sz w:val="24"/>
          <w:szCs w:val="24"/>
        </w:rPr>
      </w:pPr>
      <w:r w:rsidRPr="00C54F48">
        <w:rPr>
          <w:b/>
          <w:sz w:val="24"/>
          <w:szCs w:val="24"/>
        </w:rPr>
        <w:t xml:space="preserve">    ΓΙΑ ΤΗ Δ.Ε.Υ.Α. ΛΑΜΙΑΣ</w:t>
      </w:r>
    </w:p>
    <w:p w:rsidR="00400392" w:rsidRPr="00C54F48" w:rsidRDefault="00400392" w:rsidP="00400392">
      <w:pPr>
        <w:ind w:left="5760" w:firstLine="720"/>
        <w:rPr>
          <w:b/>
          <w:sz w:val="24"/>
          <w:szCs w:val="24"/>
        </w:rPr>
      </w:pPr>
      <w:r w:rsidRPr="00C54F48">
        <w:rPr>
          <w:b/>
          <w:sz w:val="24"/>
          <w:szCs w:val="24"/>
        </w:rPr>
        <w:t>Ο ΠΡΟΕΔΡΟΣ Δ.Σ.</w:t>
      </w:r>
    </w:p>
    <w:p w:rsidR="00400392" w:rsidRPr="00C54F48" w:rsidRDefault="00400392" w:rsidP="00400392">
      <w:pPr>
        <w:ind w:left="4320" w:firstLine="720"/>
        <w:rPr>
          <w:b/>
          <w:sz w:val="24"/>
          <w:szCs w:val="24"/>
        </w:rPr>
      </w:pPr>
      <w:r w:rsidRPr="00C54F48">
        <w:rPr>
          <w:b/>
          <w:sz w:val="24"/>
          <w:szCs w:val="24"/>
        </w:rPr>
        <w:t xml:space="preserve">                ΔΗΜΑΡΧΟΣ ΛΑΜΙΕΩΝ</w:t>
      </w:r>
    </w:p>
    <w:p w:rsidR="00400392" w:rsidRPr="00C54F48" w:rsidRDefault="005870DF" w:rsidP="00400392">
      <w:pPr>
        <w:ind w:left="5760"/>
        <w:rPr>
          <w:b/>
          <w:sz w:val="24"/>
          <w:szCs w:val="24"/>
        </w:rPr>
      </w:pPr>
      <w:r w:rsidRPr="00C54F48">
        <w:rPr>
          <w:b/>
          <w:sz w:val="24"/>
          <w:szCs w:val="24"/>
        </w:rPr>
        <w:t xml:space="preserve"> </w:t>
      </w:r>
      <w:r w:rsidR="00400392" w:rsidRPr="00C54F48">
        <w:rPr>
          <w:b/>
          <w:sz w:val="24"/>
          <w:szCs w:val="24"/>
        </w:rPr>
        <w:t xml:space="preserve">ΝΙΚΟΛΑΟΣ ΣΤΑΥΡΟΓΙΑΝΝΗΣ </w:t>
      </w:r>
    </w:p>
    <w:p w:rsidR="000F5207" w:rsidRPr="004A7D36" w:rsidRDefault="000F5207" w:rsidP="000F5207">
      <w:pPr>
        <w:rPr>
          <w:sz w:val="28"/>
          <w:szCs w:val="28"/>
        </w:rPr>
      </w:pPr>
    </w:p>
    <w:sectPr w:rsidR="000F5207" w:rsidRPr="004A7D36" w:rsidSect="00594005">
      <w:headerReference w:type="default" r:id="rId8"/>
      <w:pgSz w:w="11907" w:h="16840"/>
      <w:pgMar w:top="1135" w:right="85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EF" w:rsidRDefault="00106FEF">
      <w:r>
        <w:separator/>
      </w:r>
    </w:p>
  </w:endnote>
  <w:endnote w:type="continuationSeparator" w:id="0">
    <w:p w:rsidR="00106FEF" w:rsidRDefault="0010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EF" w:rsidRDefault="00106FEF">
      <w:r>
        <w:separator/>
      </w:r>
    </w:p>
  </w:footnote>
  <w:footnote w:type="continuationSeparator" w:id="0">
    <w:p w:rsidR="00106FEF" w:rsidRDefault="0010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36" w:rsidRDefault="004A7D36">
    <w:pPr>
      <w:pStyle w:val="a3"/>
    </w:pPr>
    <w:r>
      <w:rPr>
        <w:noProof/>
        <w:lang w:val="en-US" w:eastAsia="en-US"/>
      </w:rPr>
      <w:drawing>
        <wp:inline distT="0" distB="0" distL="0" distR="0">
          <wp:extent cx="2653968" cy="749206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968" cy="749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118"/>
    <w:multiLevelType w:val="hybridMultilevel"/>
    <w:tmpl w:val="EACC43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6094"/>
    <w:multiLevelType w:val="hybridMultilevel"/>
    <w:tmpl w:val="97F2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488F"/>
    <w:multiLevelType w:val="hybridMultilevel"/>
    <w:tmpl w:val="9A52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46012"/>
    <w:multiLevelType w:val="hybridMultilevel"/>
    <w:tmpl w:val="BA921DE6"/>
    <w:lvl w:ilvl="0" w:tplc="B7C4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1167"/>
    <w:multiLevelType w:val="hybridMultilevel"/>
    <w:tmpl w:val="9D6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B3E6A"/>
    <w:multiLevelType w:val="hybridMultilevel"/>
    <w:tmpl w:val="7260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5420"/>
    <w:multiLevelType w:val="hybridMultilevel"/>
    <w:tmpl w:val="1324B828"/>
    <w:lvl w:ilvl="0" w:tplc="B7C4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02DA7"/>
    <w:multiLevelType w:val="hybridMultilevel"/>
    <w:tmpl w:val="4844D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785554"/>
    <w:multiLevelType w:val="hybridMultilevel"/>
    <w:tmpl w:val="8BF4A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F5207"/>
    <w:rsid w:val="0005396B"/>
    <w:rsid w:val="00092A30"/>
    <w:rsid w:val="000F5207"/>
    <w:rsid w:val="00106FEF"/>
    <w:rsid w:val="00141AB8"/>
    <w:rsid w:val="00215DF8"/>
    <w:rsid w:val="00245C15"/>
    <w:rsid w:val="002852DF"/>
    <w:rsid w:val="002871DF"/>
    <w:rsid w:val="00345201"/>
    <w:rsid w:val="003E2E28"/>
    <w:rsid w:val="00400392"/>
    <w:rsid w:val="004A23B0"/>
    <w:rsid w:val="004A477E"/>
    <w:rsid w:val="004A7D36"/>
    <w:rsid w:val="004F096B"/>
    <w:rsid w:val="0057193D"/>
    <w:rsid w:val="005870DF"/>
    <w:rsid w:val="00594005"/>
    <w:rsid w:val="005C3E13"/>
    <w:rsid w:val="005E3244"/>
    <w:rsid w:val="006403C3"/>
    <w:rsid w:val="006957A4"/>
    <w:rsid w:val="007064CD"/>
    <w:rsid w:val="007A68A5"/>
    <w:rsid w:val="007D3DB7"/>
    <w:rsid w:val="0081669E"/>
    <w:rsid w:val="00843F51"/>
    <w:rsid w:val="008E2A43"/>
    <w:rsid w:val="00940097"/>
    <w:rsid w:val="009658FE"/>
    <w:rsid w:val="009A1517"/>
    <w:rsid w:val="009C0E81"/>
    <w:rsid w:val="009E2726"/>
    <w:rsid w:val="009E32CE"/>
    <w:rsid w:val="009E57DB"/>
    <w:rsid w:val="00A3173D"/>
    <w:rsid w:val="00AA36F5"/>
    <w:rsid w:val="00B1320F"/>
    <w:rsid w:val="00B33778"/>
    <w:rsid w:val="00C54F48"/>
    <w:rsid w:val="00C60466"/>
    <w:rsid w:val="00C650B9"/>
    <w:rsid w:val="00DC5A31"/>
    <w:rsid w:val="00EC434F"/>
    <w:rsid w:val="00EE2074"/>
    <w:rsid w:val="00EF615F"/>
    <w:rsid w:val="00F2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0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94005"/>
    <w:pPr>
      <w:keepNext/>
      <w:spacing w:line="360" w:lineRule="auto"/>
      <w:jc w:val="center"/>
      <w:outlineLvl w:val="0"/>
    </w:pPr>
    <w:rPr>
      <w:rFonts w:ascii="Arial" w:hAnsi="Arial"/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400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94005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2871D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4A7D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28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ΕΠΙΧΕΙΡΗΣΗ                                                          Λαμία                1007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                                                          Λαμία                1007</dc:title>
  <dc:creator>xxxxxxxxxxxxxxxxxxxxxx</dc:creator>
  <cp:lastModifiedBy>user</cp:lastModifiedBy>
  <cp:revision>28</cp:revision>
  <cp:lastPrinted>2018-12-27T11:53:00Z</cp:lastPrinted>
  <dcterms:created xsi:type="dcterms:W3CDTF">2018-12-27T09:19:00Z</dcterms:created>
  <dcterms:modified xsi:type="dcterms:W3CDTF">2018-12-27T12:17:00Z</dcterms:modified>
</cp:coreProperties>
</file>