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17" w:rsidRPr="00315117" w:rsidRDefault="00315117" w:rsidP="00315117">
      <w:pPr>
        <w:autoSpaceDE w:val="0"/>
        <w:autoSpaceDN w:val="0"/>
        <w:rPr>
          <w:rFonts w:ascii="Arial" w:hAnsi="Arial" w:cs="Arial"/>
          <w:color w:val="000000"/>
          <w:highlight w:val="white"/>
        </w:rPr>
      </w:pPr>
      <w:r w:rsidRPr="00315117">
        <w:rPr>
          <w:rFonts w:ascii="Arial" w:hAnsi="Arial" w:cs="Arial"/>
          <w:color w:val="000000"/>
          <w:highlight w:val="white"/>
        </w:rPr>
        <w:t>Βιογραφικό Σημείωμα</w:t>
      </w:r>
    </w:p>
    <w:p w:rsidR="00315117" w:rsidRPr="00315117" w:rsidRDefault="00315117" w:rsidP="00315117">
      <w:pPr>
        <w:pBdr>
          <w:bottom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</w:p>
    <w:p w:rsidR="00315117" w:rsidRPr="00315117" w:rsidRDefault="00315117" w:rsidP="00315117">
      <w:pPr>
        <w:autoSpaceDE w:val="0"/>
        <w:autoSpaceDN w:val="0"/>
        <w:jc w:val="center"/>
        <w:rPr>
          <w:rFonts w:ascii="Arial" w:hAnsi="Arial" w:cs="Arial"/>
        </w:rPr>
      </w:pPr>
    </w:p>
    <w:p w:rsidR="00315117" w:rsidRPr="00315117" w:rsidRDefault="00315117" w:rsidP="00315117">
      <w:pPr>
        <w:autoSpaceDE w:val="0"/>
        <w:autoSpaceDN w:val="0"/>
        <w:jc w:val="right"/>
        <w:rPr>
          <w:rFonts w:ascii="Arial" w:hAnsi="Arial" w:cs="Arial"/>
        </w:rPr>
      </w:pPr>
    </w:p>
    <w:p w:rsidR="00315117" w:rsidRPr="00315117" w:rsidRDefault="00315117" w:rsidP="00315117">
      <w:pPr>
        <w:autoSpaceDE w:val="0"/>
        <w:autoSpaceDN w:val="0"/>
        <w:rPr>
          <w:rFonts w:ascii="Arial" w:hAnsi="Arial" w:cs="Arial"/>
          <w:b/>
          <w:bCs/>
          <w:color w:val="000000"/>
          <w:highlight w:val="white"/>
        </w:rPr>
      </w:pPr>
      <w:r w:rsidRPr="00315117">
        <w:rPr>
          <w:rFonts w:ascii="Arial" w:hAnsi="Arial" w:cs="Arial"/>
          <w:b/>
          <w:bCs/>
          <w:color w:val="000000"/>
          <w:highlight w:val="white"/>
        </w:rPr>
        <w:t xml:space="preserve">Γιώργος </w:t>
      </w:r>
      <w:proofErr w:type="spellStart"/>
      <w:r w:rsidRPr="00315117">
        <w:rPr>
          <w:rFonts w:ascii="Arial" w:hAnsi="Arial" w:cs="Arial"/>
          <w:b/>
          <w:bCs/>
          <w:color w:val="000000"/>
          <w:highlight w:val="white"/>
        </w:rPr>
        <w:t>Δάμπασης</w:t>
      </w:r>
      <w:proofErr w:type="spellEnd"/>
    </w:p>
    <w:p w:rsidR="00315117" w:rsidRPr="00315117" w:rsidRDefault="00315117" w:rsidP="00315117">
      <w:pPr>
        <w:autoSpaceDE w:val="0"/>
        <w:autoSpaceDN w:val="0"/>
        <w:jc w:val="center"/>
        <w:rPr>
          <w:rFonts w:ascii="Arial" w:hAnsi="Arial" w:cs="Arial"/>
        </w:rPr>
      </w:pPr>
    </w:p>
    <w:p w:rsidR="00315117" w:rsidRPr="00315117" w:rsidRDefault="00315117" w:rsidP="00315117">
      <w:pPr>
        <w:autoSpaceDE w:val="0"/>
        <w:autoSpaceDN w:val="0"/>
        <w:jc w:val="center"/>
        <w:rPr>
          <w:rFonts w:ascii="Arial" w:hAnsi="Arial" w:cs="Arial"/>
        </w:rPr>
      </w:pPr>
    </w:p>
    <w:p w:rsidR="00315117" w:rsidRPr="00315117" w:rsidRDefault="00315117" w:rsidP="00315117">
      <w:pPr>
        <w:autoSpaceDE w:val="0"/>
        <w:autoSpaceDN w:val="0"/>
        <w:rPr>
          <w:rFonts w:ascii="Arial" w:hAnsi="Arial" w:cs="Arial"/>
        </w:rPr>
      </w:pPr>
    </w:p>
    <w:p w:rsidR="00315117" w:rsidRPr="00315117" w:rsidRDefault="00315117" w:rsidP="00315117">
      <w:pPr>
        <w:autoSpaceDE w:val="0"/>
        <w:autoSpaceDN w:val="0"/>
        <w:jc w:val="both"/>
        <w:rPr>
          <w:rFonts w:ascii="Arial" w:hAnsi="Arial" w:cs="Arial"/>
          <w:color w:val="000000"/>
          <w:highlight w:val="white"/>
        </w:rPr>
      </w:pPr>
      <w:r w:rsidRPr="00315117">
        <w:rPr>
          <w:rFonts w:ascii="Arial" w:hAnsi="Arial" w:cs="Arial"/>
          <w:color w:val="000000"/>
          <w:highlight w:val="white"/>
        </w:rPr>
        <w:t xml:space="preserve">          Η καταγωγή του είναι από το Λιανοκλάδι Φθιώτιδας. Σπούδασε ηθοποιός στο “Σχολείο Υποκριτικής Τέχνης” του Κώστα Καζάκου (1995-1999) και συνέχισε τις σπουδές του στο «Εργαστήρι Σκηνοθεσίας» του Εθνικού Θεάτρου (2000-2004).  Έχει παρακολουθήσει σεμινάρια φωνητικής από την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Ιρίνα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Προμπτοβα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 και κινησιολογίας από τους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Νικολάι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Καρπώφ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 και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Ανδρέι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Στσούκιν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 (Θέατρο GITIS Μόσχας).</w:t>
      </w:r>
    </w:p>
    <w:p w:rsidR="00315117" w:rsidRPr="00315117" w:rsidRDefault="00315117" w:rsidP="00315117">
      <w:pPr>
        <w:autoSpaceDE w:val="0"/>
        <w:autoSpaceDN w:val="0"/>
        <w:jc w:val="both"/>
        <w:rPr>
          <w:rFonts w:ascii="Arial" w:hAnsi="Arial" w:cs="Arial"/>
          <w:color w:val="000000"/>
          <w:highlight w:val="white"/>
        </w:rPr>
      </w:pPr>
      <w:r w:rsidRPr="00315117">
        <w:rPr>
          <w:rFonts w:ascii="Arial" w:hAnsi="Arial" w:cs="Arial"/>
          <w:color w:val="000000"/>
          <w:highlight w:val="white"/>
        </w:rPr>
        <w:t>        Έχει λάβει μέρος στις παραστάσεις:  “12</w:t>
      </w:r>
      <w:r w:rsidRPr="00315117">
        <w:rPr>
          <w:rFonts w:ascii="Arial" w:hAnsi="Arial" w:cs="Arial"/>
          <w:color w:val="000000"/>
          <w:highlight w:val="white"/>
          <w:vertAlign w:val="superscript"/>
        </w:rPr>
        <w:t>η</w:t>
      </w:r>
      <w:r w:rsidRPr="00315117">
        <w:rPr>
          <w:rFonts w:ascii="Arial" w:hAnsi="Arial" w:cs="Arial"/>
          <w:color w:val="000000"/>
          <w:highlight w:val="white"/>
        </w:rPr>
        <w:t xml:space="preserve"> νύχτα”,  “Αγάπης Αγώνας  Άγονος”,  “Αυτό που δεν τελειώνει 1και 2”,  “Μήδεια”,  “Εταιρεία Υποκριτών”,  “Το καμάρι της Δύσης”,  “Νοσταλγός”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σκην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. Στάθη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Λιβαθινού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,  “Ματωμένα Χώματα”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σκην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. Άρη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Τρουπάκη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,  “Βασίλισσα της Ομορφιάς”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σκην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.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Νικαίτη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Κοντούρη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,  “Βασιλιάς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Ληρ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”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σκην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. Σλόμπονταν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Ουνκόφσκι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, ¨Αρσενικό και παλιά δαντέλα¨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σκην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. Σταμάτη Φασουλή,  «Μάνα, μητέρα μαμά»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σκην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. Νανά Νικολάου,  «Τ.Ι.Ν.Α.»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σκην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.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Aλ</w:t>
      </w:r>
      <w:proofErr w:type="spellEnd"/>
      <w:r w:rsidRPr="00315117">
        <w:rPr>
          <w:rFonts w:ascii="Arial" w:hAnsi="Arial" w:cs="Arial"/>
          <w:color w:val="000000"/>
          <w:highlight w:val="white"/>
        </w:rPr>
        <w:t>. Ευκλείδης,  «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Οther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Side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»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σκην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. Λάζαρου Γεωργακόπουλου,  «Κατεβαίνει ο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Καμουζάς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 στους φούρνους»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σκην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. Μαρία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Αιγινίτου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,  «Ο δρόμος περνά από μέσα»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σκην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. Κώστα Καζάκου.  Επίσης έχει συνεργαστεί  με την “Συντεχνία του Γέλιου” στις παραστάσεις  “Μια γιορτή στου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Νουρίαν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” και “Τζέλα,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Λέλα</w:t>
      </w:r>
      <w:proofErr w:type="spellEnd"/>
      <w:r w:rsidRPr="00315117">
        <w:rPr>
          <w:rFonts w:ascii="Arial" w:hAnsi="Arial" w:cs="Arial"/>
          <w:color w:val="000000"/>
          <w:highlight w:val="white"/>
        </w:rPr>
        <w:t>, Κόρνας και Κλεομένης”.</w:t>
      </w:r>
    </w:p>
    <w:p w:rsidR="00315117" w:rsidRPr="00315117" w:rsidRDefault="00315117" w:rsidP="00315117">
      <w:pPr>
        <w:autoSpaceDE w:val="0"/>
        <w:autoSpaceDN w:val="0"/>
        <w:jc w:val="both"/>
        <w:rPr>
          <w:rFonts w:ascii="Arial" w:hAnsi="Arial" w:cs="Arial"/>
          <w:color w:val="000000"/>
          <w:highlight w:val="white"/>
        </w:rPr>
      </w:pPr>
      <w:r w:rsidRPr="00315117">
        <w:rPr>
          <w:rFonts w:ascii="Arial" w:hAnsi="Arial" w:cs="Arial"/>
          <w:color w:val="000000"/>
          <w:highlight w:val="white"/>
        </w:rPr>
        <w:t>     Οι τηλεοπτικές του εμφανίσεις ξεκίνησαν  το 2005 : “Ευτυχισμένοι μαζί”, “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Kλινική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 περίπτωση”, “Μη και Μη”  (MEGA), “Ήλιος του Αιγαίου”, “Καθρέφτη καθρεφτάκι μου” ,“ΕΡΩΤΑΣ” , “ΛΟΛΑ” (ΑΝΤ1), “Υπέροχα πλάσματα”, “Ζωή ξανά” ,“ΜΑΝΑ ΕΞ ΟΥΡΑΝΟΥ”  (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Αlpha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 TV). </w:t>
      </w:r>
    </w:p>
    <w:p w:rsidR="00315117" w:rsidRPr="00315117" w:rsidRDefault="00315117" w:rsidP="00315117">
      <w:pPr>
        <w:autoSpaceDE w:val="0"/>
        <w:autoSpaceDN w:val="0"/>
        <w:jc w:val="both"/>
        <w:rPr>
          <w:rFonts w:ascii="Arial" w:hAnsi="Arial" w:cs="Arial"/>
          <w:color w:val="000000"/>
          <w:highlight w:val="white"/>
        </w:rPr>
      </w:pPr>
      <w:r w:rsidRPr="00315117">
        <w:rPr>
          <w:rFonts w:ascii="Arial" w:hAnsi="Arial" w:cs="Arial"/>
          <w:color w:val="000000"/>
          <w:highlight w:val="white"/>
        </w:rPr>
        <w:t xml:space="preserve">     Έχει σκηνοθετήσει τις παραστάσεις : “ Ζητείται άνθρωπος”  2015 , “Τα τέσσερα πόδια του τραπεζιού” 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Ιάκ</w:t>
      </w:r>
      <w:proofErr w:type="spellEnd"/>
      <w:r w:rsidRPr="00315117">
        <w:rPr>
          <w:rFonts w:ascii="Arial" w:hAnsi="Arial" w:cs="Arial"/>
          <w:color w:val="000000"/>
          <w:highlight w:val="white"/>
        </w:rPr>
        <w:t>. Καμπανέλλη - Θέατρο Τζένη Καρέζη 2016,  “ΜΕΤΑΜΟΡΦΩΣΕΙΣ” -Θέατρο ΕΜΠΡΟΣ 2014,  “CIRCUS REVOLUTION”- EKKNA 2015 ,  “ΧΑΣΚΑ” - ΣΤΕΓΗ ΓΡΑΜΜΑΤΩΝ ΚΑΙ ΤΕΧΝΩΝ 2015).</w:t>
      </w:r>
    </w:p>
    <w:p w:rsidR="00315117" w:rsidRPr="00315117" w:rsidRDefault="00315117" w:rsidP="00315117">
      <w:pPr>
        <w:autoSpaceDE w:val="0"/>
        <w:autoSpaceDN w:val="0"/>
        <w:rPr>
          <w:rFonts w:ascii="Arial" w:hAnsi="Arial" w:cs="Arial"/>
          <w:color w:val="000000"/>
          <w:highlight w:val="white"/>
        </w:rPr>
      </w:pPr>
      <w:r w:rsidRPr="00315117">
        <w:rPr>
          <w:rFonts w:ascii="Arial" w:hAnsi="Arial" w:cs="Arial"/>
          <w:color w:val="000000"/>
          <w:highlight w:val="white"/>
        </w:rPr>
        <w:t xml:space="preserve">         Τέλος είναι ιδρυτικό μέλος της “APICCO –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Artistic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partnership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In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Community's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Creative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315117">
        <w:rPr>
          <w:rFonts w:ascii="Arial" w:hAnsi="Arial" w:cs="Arial"/>
          <w:color w:val="000000"/>
          <w:highlight w:val="white"/>
        </w:rPr>
        <w:t>Opening</w:t>
      </w:r>
      <w:proofErr w:type="spellEnd"/>
      <w:r w:rsidRPr="00315117">
        <w:rPr>
          <w:rFonts w:ascii="Arial" w:hAnsi="Arial" w:cs="Arial"/>
          <w:color w:val="000000"/>
          <w:highlight w:val="white"/>
        </w:rPr>
        <w:t xml:space="preserve">”  που οργανώνει Καλλιτεχνικά Εργαστήρια για κρατούμενους , αποφυλακισμένους, σωφρονιστικούς υπαλλήλους και επαγγελματίες κοινωνικών επιστημών και ερευνά την υποκριτική τέχνη στους κοινωνικά ευάλωτους πληθυσμούς. </w:t>
      </w:r>
    </w:p>
    <w:p w:rsidR="00172022" w:rsidRDefault="00172022"/>
    <w:sectPr w:rsidR="00172022" w:rsidSect="0031511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117"/>
    <w:rsid w:val="00032B5A"/>
    <w:rsid w:val="00042AC5"/>
    <w:rsid w:val="00051A06"/>
    <w:rsid w:val="000A4DA9"/>
    <w:rsid w:val="001048AC"/>
    <w:rsid w:val="00130675"/>
    <w:rsid w:val="00172022"/>
    <w:rsid w:val="001E0E8E"/>
    <w:rsid w:val="0027797F"/>
    <w:rsid w:val="002D6373"/>
    <w:rsid w:val="00315117"/>
    <w:rsid w:val="00353AC9"/>
    <w:rsid w:val="003D689E"/>
    <w:rsid w:val="00416FE5"/>
    <w:rsid w:val="004B1BC1"/>
    <w:rsid w:val="005B10E9"/>
    <w:rsid w:val="00600031"/>
    <w:rsid w:val="00621786"/>
    <w:rsid w:val="00635E2A"/>
    <w:rsid w:val="00745C2E"/>
    <w:rsid w:val="007A1EFE"/>
    <w:rsid w:val="007B77B2"/>
    <w:rsid w:val="00806706"/>
    <w:rsid w:val="008B25A1"/>
    <w:rsid w:val="008C6199"/>
    <w:rsid w:val="00905F00"/>
    <w:rsid w:val="00913E18"/>
    <w:rsid w:val="009E51B6"/>
    <w:rsid w:val="009E553E"/>
    <w:rsid w:val="009F1F75"/>
    <w:rsid w:val="00A87144"/>
    <w:rsid w:val="00AD3DA7"/>
    <w:rsid w:val="00AE038F"/>
    <w:rsid w:val="00B02A75"/>
    <w:rsid w:val="00B12E65"/>
    <w:rsid w:val="00B22213"/>
    <w:rsid w:val="00B533B0"/>
    <w:rsid w:val="00B85E1B"/>
    <w:rsid w:val="00CA4BB6"/>
    <w:rsid w:val="00CB7AAD"/>
    <w:rsid w:val="00D51E46"/>
    <w:rsid w:val="00DC2620"/>
    <w:rsid w:val="00E34AA3"/>
    <w:rsid w:val="00E41B23"/>
    <w:rsid w:val="00E8759C"/>
    <w:rsid w:val="00E928B2"/>
    <w:rsid w:val="00E94EA3"/>
    <w:rsid w:val="00F40BA7"/>
    <w:rsid w:val="00F6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17"/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1714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2018-01-17T09:30:00Z</dcterms:created>
  <dcterms:modified xsi:type="dcterms:W3CDTF">2018-01-17T09:33:00Z</dcterms:modified>
</cp:coreProperties>
</file>