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8A" w:rsidRDefault="00A8288A">
      <w:r>
        <w:rPr>
          <w:noProof/>
          <w:lang w:eastAsia="el-GR"/>
        </w:rPr>
        <w:drawing>
          <wp:anchor distT="0" distB="0" distL="114300" distR="114300" simplePos="0" relativeHeight="251653120" behindDoc="1" locked="0" layoutInCell="1" allowOverlap="1">
            <wp:simplePos x="0" y="0"/>
            <wp:positionH relativeFrom="column">
              <wp:posOffset>4505325</wp:posOffset>
            </wp:positionH>
            <wp:positionV relativeFrom="paragraph">
              <wp:posOffset>-342900</wp:posOffset>
            </wp:positionV>
            <wp:extent cx="1209675" cy="1085850"/>
            <wp:effectExtent l="19050" t="0" r="9525" b="0"/>
            <wp:wrapTight wrapText="bothSides">
              <wp:wrapPolygon edited="0">
                <wp:start x="-340" y="0"/>
                <wp:lineTo x="-340" y="21221"/>
                <wp:lineTo x="21770" y="21221"/>
                <wp:lineTo x="21770" y="0"/>
                <wp:lineTo x="-34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09675" cy="1085850"/>
                    </a:xfrm>
                    <a:prstGeom prst="rect">
                      <a:avLst/>
                    </a:prstGeom>
                    <a:noFill/>
                    <a:ln w="9525">
                      <a:noFill/>
                      <a:miter lim="800000"/>
                      <a:headEnd/>
                      <a:tailEnd/>
                    </a:ln>
                  </pic:spPr>
                </pic:pic>
              </a:graphicData>
            </a:graphic>
          </wp:anchor>
        </w:drawing>
      </w:r>
      <w:r w:rsidR="00800D64">
        <w:rPr>
          <w:noProof/>
        </w:rPr>
        <w:pict>
          <v:shape id="_x0000_s1026" type="#_x0000_t75" style="position:absolute;margin-left:-15pt;margin-top:-18.05pt;width:95.8pt;height:123pt;z-index:-251654144;mso-position-horizontal-relative:text;mso-position-vertical-relative:text" wrapcoords="-84 0 -84 21535 21600 21535 21600 0 -84 0">
            <v:imagedata r:id="rId9" o:title="Logo GR"/>
            <w10:wrap type="tight"/>
          </v:shape>
        </w:pict>
      </w:r>
    </w:p>
    <w:p w:rsidR="00172022" w:rsidRDefault="00172022"/>
    <w:p w:rsidR="00A8288A" w:rsidRDefault="00A8288A" w:rsidP="00A8288A">
      <w:pPr>
        <w:ind w:right="-1192"/>
      </w:pPr>
    </w:p>
    <w:p w:rsidR="00A8288A" w:rsidRDefault="00A8288A"/>
    <w:p w:rsidR="00A8288A" w:rsidRDefault="00A8288A">
      <w:r>
        <w:rPr>
          <w:noProof/>
          <w:lang w:eastAsia="el-GR"/>
        </w:rPr>
        <w:drawing>
          <wp:anchor distT="0" distB="0" distL="114300" distR="114300" simplePos="0" relativeHeight="251654144" behindDoc="1" locked="0" layoutInCell="1" allowOverlap="1">
            <wp:simplePos x="0" y="0"/>
            <wp:positionH relativeFrom="column">
              <wp:posOffset>2879090</wp:posOffset>
            </wp:positionH>
            <wp:positionV relativeFrom="paragraph">
              <wp:posOffset>13335</wp:posOffset>
            </wp:positionV>
            <wp:extent cx="2019300" cy="504825"/>
            <wp:effectExtent l="19050" t="0" r="0" b="0"/>
            <wp:wrapTight wrapText="bothSides">
              <wp:wrapPolygon edited="0">
                <wp:start x="-204" y="0"/>
                <wp:lineTo x="-204" y="21192"/>
                <wp:lineTo x="21600" y="21192"/>
                <wp:lineTo x="21600" y="0"/>
                <wp:lineTo x="-204" y="0"/>
              </wp:wrapPolygon>
            </wp:wrapTight>
            <wp:docPr id="1" name="Picture 4" descr="ant1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1 group"/>
                    <pic:cNvPicPr>
                      <a:picLocks noChangeAspect="1" noChangeArrowheads="1"/>
                    </pic:cNvPicPr>
                  </pic:nvPicPr>
                  <pic:blipFill>
                    <a:blip r:embed="rId10" cstate="print"/>
                    <a:srcRect/>
                    <a:stretch>
                      <a:fillRect/>
                    </a:stretch>
                  </pic:blipFill>
                  <pic:spPr bwMode="auto">
                    <a:xfrm>
                      <a:off x="0" y="0"/>
                      <a:ext cx="2019300" cy="504825"/>
                    </a:xfrm>
                    <a:prstGeom prst="rect">
                      <a:avLst/>
                    </a:prstGeom>
                    <a:noFill/>
                    <a:ln w="9525">
                      <a:noFill/>
                      <a:miter lim="800000"/>
                      <a:headEnd/>
                      <a:tailEnd/>
                    </a:ln>
                  </pic:spPr>
                </pic:pic>
              </a:graphicData>
            </a:graphic>
          </wp:anchor>
        </w:drawing>
      </w:r>
    </w:p>
    <w:p w:rsidR="00A8288A" w:rsidRDefault="00A8288A"/>
    <w:p w:rsidR="00A8288A" w:rsidRDefault="00A8288A"/>
    <w:p w:rsidR="00A8288A" w:rsidRDefault="00A8288A"/>
    <w:p w:rsidR="00A8288A" w:rsidRPr="00E13930" w:rsidRDefault="007B45C6" w:rsidP="00A8288A">
      <w:pPr>
        <w:jc w:val="center"/>
        <w:rPr>
          <w:b/>
          <w:sz w:val="28"/>
          <w:szCs w:val="28"/>
          <w:u w:val="single"/>
        </w:rPr>
      </w:pPr>
      <w:r w:rsidRPr="007B45C6">
        <w:rPr>
          <w:b/>
          <w:sz w:val="28"/>
          <w:szCs w:val="28"/>
        </w:rPr>
        <w:t xml:space="preserve">         </w:t>
      </w:r>
      <w:r w:rsidR="00A8288A" w:rsidRPr="00E13930">
        <w:rPr>
          <w:b/>
          <w:sz w:val="28"/>
          <w:szCs w:val="28"/>
          <w:u w:val="single"/>
        </w:rPr>
        <w:t>ΔΕΛΤΙΟ ΤΥΠΟΥ</w:t>
      </w:r>
    </w:p>
    <w:p w:rsidR="00A8288A" w:rsidRPr="00EC658D" w:rsidRDefault="00A8288A" w:rsidP="00A8288A">
      <w:pPr>
        <w:jc w:val="center"/>
        <w:rPr>
          <w:rFonts w:ascii="Calibri" w:hAnsi="Calibri" w:cs="Calibri"/>
          <w:b/>
          <w:sz w:val="26"/>
          <w:szCs w:val="26"/>
        </w:rPr>
      </w:pPr>
      <w:r w:rsidRPr="001A17EC">
        <w:rPr>
          <w:rFonts w:ascii="Calibri" w:hAnsi="Calibri" w:cs="Calibri"/>
          <w:b/>
          <w:sz w:val="26"/>
          <w:szCs w:val="26"/>
        </w:rPr>
        <w:t xml:space="preserve">ΤΟ ΒΡΑΒΕΥΜΕΝΟ ΠΡΟΓΡΑΜΜΑ </w:t>
      </w:r>
      <w:r w:rsidRPr="001A17EC">
        <w:rPr>
          <w:rFonts w:ascii="Calibri" w:hAnsi="Calibri" w:cs="Calibri"/>
          <w:b/>
          <w:color w:val="E36C0A" w:themeColor="accent6" w:themeShade="BF"/>
          <w:sz w:val="26"/>
          <w:szCs w:val="26"/>
        </w:rPr>
        <w:t>“</w:t>
      </w:r>
      <w:r w:rsidRPr="001A17EC">
        <w:rPr>
          <w:rFonts w:ascii="Calibri" w:hAnsi="Calibri" w:cs="Calibri"/>
          <w:b/>
          <w:color w:val="E36C0A" w:themeColor="accent6" w:themeShade="BF"/>
          <w:sz w:val="26"/>
          <w:szCs w:val="26"/>
          <w:lang w:val="en-US"/>
        </w:rPr>
        <w:t>NT</w:t>
      </w:r>
      <w:r w:rsidRPr="001A17EC">
        <w:rPr>
          <w:rFonts w:ascii="Calibri" w:hAnsi="Calibri" w:cs="Calibri"/>
          <w:b/>
          <w:color w:val="E36C0A" w:themeColor="accent6" w:themeShade="BF"/>
          <w:sz w:val="26"/>
          <w:szCs w:val="26"/>
        </w:rPr>
        <w:t xml:space="preserve"> </w:t>
      </w:r>
      <w:r w:rsidRPr="001A17EC">
        <w:rPr>
          <w:rFonts w:ascii="Calibri" w:hAnsi="Calibri" w:cs="Calibri"/>
          <w:b/>
          <w:color w:val="E36C0A" w:themeColor="accent6" w:themeShade="BF"/>
          <w:sz w:val="26"/>
          <w:szCs w:val="26"/>
          <w:lang w:val="en-US"/>
        </w:rPr>
        <w:t>LIVE</w:t>
      </w:r>
      <w:r w:rsidRPr="001A17EC">
        <w:rPr>
          <w:rFonts w:ascii="Calibri" w:hAnsi="Calibri" w:cs="Calibri"/>
          <w:b/>
          <w:color w:val="E36C0A" w:themeColor="accent6" w:themeShade="BF"/>
          <w:sz w:val="26"/>
          <w:szCs w:val="26"/>
        </w:rPr>
        <w:t>”</w:t>
      </w:r>
    </w:p>
    <w:p w:rsidR="00A8288A" w:rsidRPr="001A17EC" w:rsidRDefault="00A8288A" w:rsidP="00A8288A">
      <w:pPr>
        <w:jc w:val="center"/>
        <w:rPr>
          <w:rFonts w:ascii="Calibri" w:hAnsi="Calibri" w:cs="Calibri"/>
          <w:b/>
          <w:sz w:val="26"/>
          <w:szCs w:val="26"/>
        </w:rPr>
      </w:pPr>
      <w:r w:rsidRPr="001A17EC">
        <w:rPr>
          <w:rFonts w:ascii="Calibri" w:hAnsi="Calibri" w:cs="Calibri"/>
          <w:b/>
          <w:sz w:val="26"/>
          <w:szCs w:val="26"/>
        </w:rPr>
        <w:t>ΜΕΤΑ ΤΟ ΜΕΓΑΡΟ ΜΟΥΣΙΚΗΣ ΑΘΗΝΩΝ</w:t>
      </w:r>
    </w:p>
    <w:p w:rsidR="00A8288A" w:rsidRPr="005D1BCA" w:rsidRDefault="00A8288A" w:rsidP="00A8288A">
      <w:pPr>
        <w:jc w:val="center"/>
        <w:rPr>
          <w:rFonts w:ascii="Calibri" w:hAnsi="Calibri" w:cs="Calibri"/>
          <w:b/>
          <w:sz w:val="26"/>
          <w:szCs w:val="26"/>
        </w:rPr>
      </w:pPr>
      <w:r w:rsidRPr="001A17EC">
        <w:rPr>
          <w:rFonts w:ascii="Calibri" w:hAnsi="Calibri" w:cs="Calibri"/>
          <w:b/>
          <w:sz w:val="26"/>
          <w:szCs w:val="26"/>
        </w:rPr>
        <w:t xml:space="preserve">ΠΑΡΟΥΣΙΑΖΕΤΑΙ ΓΙΑ </w:t>
      </w:r>
      <w:r w:rsidRPr="00EC658D">
        <w:rPr>
          <w:rFonts w:ascii="Calibri" w:hAnsi="Calibri" w:cs="Calibri"/>
          <w:b/>
          <w:color w:val="E36C0A" w:themeColor="accent6" w:themeShade="BF"/>
          <w:sz w:val="26"/>
          <w:szCs w:val="26"/>
        </w:rPr>
        <w:t>ΠΡΩΤΗ ΦΟΡΑ</w:t>
      </w:r>
      <w:r w:rsidRPr="001A17EC">
        <w:rPr>
          <w:rFonts w:ascii="Calibri" w:hAnsi="Calibri" w:cs="Calibri"/>
          <w:b/>
          <w:sz w:val="26"/>
          <w:szCs w:val="26"/>
        </w:rPr>
        <w:t xml:space="preserve"> ΣΕ ΑΙΘΟΥΣΕΣ ΣΕ ΟΛΗ ΤΗΝ ΕΛΛΑΔΑ</w:t>
      </w:r>
      <w:r w:rsidR="005D1BCA" w:rsidRPr="005D1BCA">
        <w:rPr>
          <w:rFonts w:ascii="Calibri" w:hAnsi="Calibri" w:cs="Calibri"/>
          <w:b/>
          <w:sz w:val="26"/>
          <w:szCs w:val="26"/>
        </w:rPr>
        <w:t>,</w:t>
      </w:r>
    </w:p>
    <w:p w:rsidR="00C50667" w:rsidRPr="00775C62" w:rsidRDefault="00C50667" w:rsidP="00A8288A">
      <w:pPr>
        <w:jc w:val="center"/>
        <w:rPr>
          <w:rFonts w:ascii="Calibri" w:hAnsi="Calibri" w:cs="Calibri"/>
          <w:b/>
          <w:sz w:val="26"/>
          <w:szCs w:val="26"/>
        </w:rPr>
      </w:pPr>
      <w:r>
        <w:rPr>
          <w:rFonts w:ascii="Calibri" w:hAnsi="Calibri" w:cs="Calibri"/>
          <w:b/>
          <w:sz w:val="26"/>
          <w:szCs w:val="26"/>
        </w:rPr>
        <w:t xml:space="preserve">ΤΩΡΑ ΚΑΙ ΣΤΟ </w:t>
      </w:r>
      <w:r w:rsidRPr="00C50667">
        <w:rPr>
          <w:rFonts w:ascii="Calibri" w:hAnsi="Calibri" w:cs="Calibri"/>
          <w:b/>
          <w:color w:val="E36C0A" w:themeColor="accent6" w:themeShade="BF"/>
          <w:sz w:val="26"/>
          <w:szCs w:val="26"/>
        </w:rPr>
        <w:t>ΔΗΜΟΤΙΚΟ ΘΕΑΤΡΟ ΛΑΜΙΑΣ</w:t>
      </w:r>
      <w:r>
        <w:rPr>
          <w:rFonts w:ascii="Calibri" w:hAnsi="Calibri" w:cs="Calibri"/>
          <w:b/>
          <w:sz w:val="26"/>
          <w:szCs w:val="26"/>
        </w:rPr>
        <w:t xml:space="preserve"> </w:t>
      </w:r>
    </w:p>
    <w:p w:rsidR="00EC658D" w:rsidRPr="00775C62" w:rsidRDefault="00EC658D" w:rsidP="00A8288A">
      <w:pPr>
        <w:jc w:val="center"/>
        <w:rPr>
          <w:rFonts w:ascii="Calibri" w:hAnsi="Calibri" w:cs="Calibri"/>
          <w:b/>
          <w:sz w:val="26"/>
          <w:szCs w:val="26"/>
        </w:rPr>
      </w:pPr>
    </w:p>
    <w:p w:rsidR="00EC658D" w:rsidRPr="00B67571" w:rsidRDefault="00EC658D" w:rsidP="00EC658D">
      <w:pPr>
        <w:ind w:right="-341"/>
        <w:jc w:val="center"/>
        <w:rPr>
          <w:rFonts w:ascii="Calibri" w:hAnsi="Calibri" w:cs="Calibri"/>
          <w:b/>
          <w:sz w:val="28"/>
        </w:rPr>
      </w:pPr>
      <w:r w:rsidRPr="00B67571">
        <w:rPr>
          <w:rFonts w:ascii="Calibri" w:hAnsi="Calibri" w:cs="Calibri"/>
          <w:b/>
          <w:sz w:val="28"/>
        </w:rPr>
        <w:t xml:space="preserve">ΤΟ </w:t>
      </w:r>
      <w:r w:rsidRPr="00EC658D">
        <w:rPr>
          <w:rFonts w:ascii="Calibri" w:hAnsi="Calibri" w:cs="Calibri"/>
          <w:b/>
          <w:color w:val="E36C0A" w:themeColor="accent6" w:themeShade="BF"/>
          <w:sz w:val="28"/>
        </w:rPr>
        <w:t>NT LIVE</w:t>
      </w:r>
      <w:r w:rsidRPr="00B67571">
        <w:rPr>
          <w:rFonts w:ascii="Calibri" w:hAnsi="Calibri" w:cs="Calibri"/>
          <w:b/>
          <w:sz w:val="28"/>
        </w:rPr>
        <w:t xml:space="preserve"> ΓΙΟΡΤΑΖΕΙ ΤΗΝ ΕΠΕΤΕΙΑΚΗ </w:t>
      </w:r>
      <w:r w:rsidRPr="00EC658D">
        <w:rPr>
          <w:rFonts w:ascii="Calibri" w:hAnsi="Calibri" w:cs="Calibri"/>
          <w:b/>
          <w:color w:val="E36C0A" w:themeColor="accent6" w:themeShade="BF"/>
          <w:sz w:val="28"/>
        </w:rPr>
        <w:t>10η ΧΡΟΝΙΑ</w:t>
      </w:r>
      <w:r w:rsidRPr="00B67571">
        <w:rPr>
          <w:rFonts w:ascii="Calibri" w:hAnsi="Calibri" w:cs="Calibri"/>
          <w:b/>
          <w:sz w:val="28"/>
        </w:rPr>
        <w:t xml:space="preserve"> ΜΕΤΑΔΟΣΕΩΝ ΑΝΑΒΙΩΝΟΝΤΑΣ ΑΝΕΠΑΝΑΛΗΠΤΕΣ ΠΑΡΑΓΩΓΕΣ ΤΟΥ </w:t>
      </w:r>
      <w:r w:rsidRPr="00EC658D">
        <w:rPr>
          <w:rFonts w:ascii="Calibri" w:hAnsi="Calibri" w:cs="Calibri"/>
          <w:b/>
          <w:color w:val="E36C0A" w:themeColor="accent6" w:themeShade="BF"/>
          <w:sz w:val="28"/>
        </w:rPr>
        <w:t>NATIONAL THEATRE</w:t>
      </w:r>
    </w:p>
    <w:p w:rsidR="00A8288A" w:rsidRPr="00B67571" w:rsidRDefault="00A8288A" w:rsidP="00A8288A">
      <w:pPr>
        <w:jc w:val="center"/>
        <w:rPr>
          <w:rFonts w:ascii="Calibri" w:hAnsi="Calibri" w:cs="Calibri"/>
          <w:b/>
          <w:sz w:val="28"/>
        </w:rPr>
      </w:pPr>
    </w:p>
    <w:p w:rsidR="00A8288A" w:rsidRPr="00904645" w:rsidRDefault="001A17EC" w:rsidP="00A71DF7">
      <w:pPr>
        <w:ind w:firstLine="720"/>
        <w:jc w:val="both"/>
        <w:rPr>
          <w:rFonts w:cstheme="minorHAnsi"/>
        </w:rPr>
      </w:pPr>
      <w:r w:rsidRPr="00904645">
        <w:rPr>
          <w:rFonts w:cstheme="minorHAnsi"/>
        </w:rPr>
        <w:t xml:space="preserve">Το </w:t>
      </w:r>
      <w:r w:rsidRPr="00904645">
        <w:rPr>
          <w:rFonts w:cstheme="minorHAnsi"/>
          <w:b/>
        </w:rPr>
        <w:t>ΔΗ.ΠΕ.ΘΕ. Ρούμελης</w:t>
      </w:r>
      <w:r w:rsidRPr="00904645">
        <w:rPr>
          <w:rFonts w:cstheme="minorHAnsi"/>
        </w:rPr>
        <w:t xml:space="preserve"> σε συνεργασία με τον όμιλο</w:t>
      </w:r>
      <w:r w:rsidRPr="00904645">
        <w:rPr>
          <w:rFonts w:cstheme="minorHAnsi"/>
          <w:b/>
        </w:rPr>
        <w:t xml:space="preserve"> ΑΝΤΕΝΝΑ</w:t>
      </w:r>
      <w:r w:rsidR="00B6499C" w:rsidRPr="00904645">
        <w:rPr>
          <w:rFonts w:cstheme="minorHAnsi"/>
        </w:rPr>
        <w:t xml:space="preserve">, έχει εξασφαλίσει για τη σεζόν 2020 ένα πρόγραμμα προβολών με ανεπανάληπτες αρχειακές θεατρικές παραστάσεις του </w:t>
      </w:r>
      <w:r w:rsidR="00B6499C" w:rsidRPr="00904645">
        <w:rPr>
          <w:rFonts w:cstheme="minorHAnsi"/>
          <w:b/>
        </w:rPr>
        <w:t>“</w:t>
      </w:r>
      <w:r w:rsidR="00B6499C" w:rsidRPr="00904645">
        <w:rPr>
          <w:rFonts w:cstheme="minorHAnsi"/>
          <w:b/>
          <w:lang w:val="en-US"/>
        </w:rPr>
        <w:t>NT</w:t>
      </w:r>
      <w:r w:rsidR="00B6499C" w:rsidRPr="00904645">
        <w:rPr>
          <w:rFonts w:cstheme="minorHAnsi"/>
          <w:b/>
        </w:rPr>
        <w:t xml:space="preserve"> </w:t>
      </w:r>
      <w:r w:rsidR="00B6499C" w:rsidRPr="00904645">
        <w:rPr>
          <w:rFonts w:cstheme="minorHAnsi"/>
          <w:b/>
          <w:lang w:val="en-US"/>
        </w:rPr>
        <w:t>Live</w:t>
      </w:r>
      <w:r w:rsidR="00B6499C" w:rsidRPr="00904645">
        <w:rPr>
          <w:rFonts w:cstheme="minorHAnsi"/>
          <w:b/>
        </w:rPr>
        <w:t>”,</w:t>
      </w:r>
      <w:r w:rsidR="00B6499C" w:rsidRPr="00904645">
        <w:rPr>
          <w:rFonts w:cstheme="minorHAnsi"/>
        </w:rPr>
        <w:t xml:space="preserve"> το οποίο ήδη προβάλλεται με μεγάλη επιτυχία στο Μέγαρο Μουσικής Αθηνών</w:t>
      </w:r>
      <w:r w:rsidR="005D1BCA" w:rsidRPr="005D1BCA">
        <w:rPr>
          <w:rFonts w:cstheme="minorHAnsi"/>
        </w:rPr>
        <w:t xml:space="preserve"> </w:t>
      </w:r>
      <w:r w:rsidR="005D1BCA">
        <w:rPr>
          <w:rFonts w:cstheme="minorHAnsi"/>
        </w:rPr>
        <w:t>και Θεσσαλονίκη</w:t>
      </w:r>
      <w:r w:rsidR="00A71DF7">
        <w:rPr>
          <w:rFonts w:cstheme="minorHAnsi"/>
        </w:rPr>
        <w:t xml:space="preserve">ς </w:t>
      </w:r>
      <w:r w:rsidR="002212FE" w:rsidRPr="00904645">
        <w:rPr>
          <w:rFonts w:cstheme="minorHAnsi"/>
        </w:rPr>
        <w:t xml:space="preserve">με την υποστήριξη του </w:t>
      </w:r>
      <w:r w:rsidR="002212FE" w:rsidRPr="00904645">
        <w:rPr>
          <w:rFonts w:cstheme="minorHAnsi"/>
          <w:b/>
          <w:lang w:val="en-US"/>
        </w:rPr>
        <w:t>British</w:t>
      </w:r>
      <w:r w:rsidR="002212FE" w:rsidRPr="00904645">
        <w:rPr>
          <w:rFonts w:cstheme="minorHAnsi"/>
          <w:b/>
        </w:rPr>
        <w:t xml:space="preserve"> </w:t>
      </w:r>
      <w:r w:rsidR="002212FE" w:rsidRPr="00904645">
        <w:rPr>
          <w:rFonts w:cstheme="minorHAnsi"/>
          <w:b/>
          <w:lang w:val="en-US"/>
        </w:rPr>
        <w:t>Council</w:t>
      </w:r>
      <w:r w:rsidR="002212FE" w:rsidRPr="00904645">
        <w:rPr>
          <w:rFonts w:cstheme="minorHAnsi"/>
        </w:rPr>
        <w:t xml:space="preserve"> και της </w:t>
      </w:r>
      <w:r w:rsidR="002212FE" w:rsidRPr="00904645">
        <w:rPr>
          <w:rFonts w:cstheme="minorHAnsi"/>
          <w:b/>
        </w:rPr>
        <w:t>Βρετανικής Πρεσβείας</w:t>
      </w:r>
      <w:r w:rsidR="002212FE" w:rsidRPr="00904645">
        <w:rPr>
          <w:rFonts w:cstheme="minorHAnsi"/>
        </w:rPr>
        <w:t xml:space="preserve"> στην Ελλάδα. </w:t>
      </w:r>
      <w:r w:rsidR="00B6499C" w:rsidRPr="00904645">
        <w:rPr>
          <w:rFonts w:cstheme="minorHAnsi"/>
        </w:rPr>
        <w:t xml:space="preserve">   </w:t>
      </w:r>
      <w:r w:rsidRPr="00904645">
        <w:rPr>
          <w:rFonts w:cstheme="minorHAnsi"/>
        </w:rPr>
        <w:t xml:space="preserve"> </w:t>
      </w:r>
    </w:p>
    <w:p w:rsidR="00B82BE8" w:rsidRPr="00904645" w:rsidRDefault="00B82BE8" w:rsidP="001A17EC">
      <w:pPr>
        <w:jc w:val="both"/>
        <w:rPr>
          <w:rFonts w:cstheme="minorHAnsi"/>
        </w:rPr>
      </w:pPr>
    </w:p>
    <w:p w:rsidR="00393BDF" w:rsidRPr="00904645" w:rsidRDefault="00393BDF" w:rsidP="00A71DF7">
      <w:pPr>
        <w:spacing w:after="240" w:line="276" w:lineRule="auto"/>
        <w:ind w:firstLine="720"/>
        <w:jc w:val="both"/>
        <w:rPr>
          <w:rFonts w:cstheme="minorHAnsi"/>
          <w:b/>
        </w:rPr>
      </w:pPr>
      <w:r w:rsidRPr="00904645">
        <w:rPr>
          <w:rFonts w:cstheme="minorHAnsi"/>
        </w:rPr>
        <w:t>Με την ευκαιρία του εορτασμού της επετειακής 10</w:t>
      </w:r>
      <w:r w:rsidRPr="00904645">
        <w:rPr>
          <w:rFonts w:cstheme="minorHAnsi"/>
          <w:vertAlign w:val="superscript"/>
        </w:rPr>
        <w:t>ης</w:t>
      </w:r>
      <w:r w:rsidRPr="00904645">
        <w:rPr>
          <w:rFonts w:cstheme="minorHAnsi"/>
        </w:rPr>
        <w:t xml:space="preserve"> χρονιάς μεταδόσεων, το </w:t>
      </w:r>
      <w:r w:rsidRPr="00904645">
        <w:rPr>
          <w:rFonts w:cstheme="minorHAnsi"/>
          <w:b/>
        </w:rPr>
        <w:t>“</w:t>
      </w:r>
      <w:r w:rsidRPr="00904645">
        <w:rPr>
          <w:rFonts w:cstheme="minorHAnsi"/>
          <w:b/>
          <w:lang w:val="en-US"/>
        </w:rPr>
        <w:t>NT</w:t>
      </w:r>
      <w:r w:rsidRPr="00904645">
        <w:rPr>
          <w:rFonts w:cstheme="minorHAnsi"/>
          <w:b/>
        </w:rPr>
        <w:t xml:space="preserve"> </w:t>
      </w:r>
      <w:r w:rsidRPr="00904645">
        <w:rPr>
          <w:rFonts w:cstheme="minorHAnsi"/>
          <w:b/>
          <w:lang w:val="en-US"/>
        </w:rPr>
        <w:t>Live</w:t>
      </w:r>
      <w:r w:rsidRPr="00904645">
        <w:rPr>
          <w:rFonts w:cstheme="minorHAnsi"/>
          <w:b/>
        </w:rPr>
        <w:t>”</w:t>
      </w:r>
      <w:r w:rsidRPr="00904645">
        <w:rPr>
          <w:rFonts w:cstheme="minorHAnsi"/>
        </w:rPr>
        <w:t xml:space="preserve"> αναβιώνει τις μεγαλειώδεις παραστάσεις από τα θέατρα του </w:t>
      </w:r>
      <w:r w:rsidRPr="00904645">
        <w:rPr>
          <w:rFonts w:cstheme="minorHAnsi"/>
          <w:lang w:val="en-US"/>
        </w:rPr>
        <w:t>West</w:t>
      </w:r>
      <w:r w:rsidRPr="00904645">
        <w:rPr>
          <w:rFonts w:cstheme="minorHAnsi"/>
        </w:rPr>
        <w:t xml:space="preserve"> </w:t>
      </w:r>
      <w:r w:rsidRPr="00904645">
        <w:rPr>
          <w:rFonts w:cstheme="minorHAnsi"/>
          <w:lang w:val="en-US"/>
        </w:rPr>
        <w:t>End</w:t>
      </w:r>
      <w:r w:rsidRPr="00904645">
        <w:rPr>
          <w:rFonts w:cstheme="minorHAnsi"/>
        </w:rPr>
        <w:t xml:space="preserve"> που ξεχώρισαν τα τελευταία χρόνια και θα τις προβάλλει κατά την διάρκεια του</w:t>
      </w:r>
      <w:r w:rsidRPr="00904645">
        <w:rPr>
          <w:rFonts w:cstheme="minorHAnsi"/>
          <w:b/>
        </w:rPr>
        <w:t xml:space="preserve"> 2020</w:t>
      </w:r>
      <w:r w:rsidRPr="00904645">
        <w:rPr>
          <w:rFonts w:cstheme="minorHAnsi"/>
        </w:rPr>
        <w:t xml:space="preserve"> σε επιλεγμένους πολιτιστικούς χώρους σε όλη την Ελλάδα.</w:t>
      </w:r>
    </w:p>
    <w:p w:rsidR="00B82BE8" w:rsidRPr="00904645" w:rsidRDefault="00393BDF" w:rsidP="00A71DF7">
      <w:pPr>
        <w:ind w:firstLine="720"/>
        <w:jc w:val="both"/>
        <w:rPr>
          <w:rFonts w:cstheme="minorHAnsi"/>
          <w:sz w:val="24"/>
          <w:szCs w:val="24"/>
        </w:rPr>
      </w:pPr>
      <w:r w:rsidRPr="00904645">
        <w:rPr>
          <w:rFonts w:cstheme="minorHAnsi"/>
          <w:sz w:val="24"/>
          <w:szCs w:val="24"/>
        </w:rPr>
        <w:t xml:space="preserve">Το πρόγραμμα των θεατρικών παραστάσεων που θα προβληθούν στην αίθουσα του </w:t>
      </w:r>
      <w:r w:rsidRPr="00904645">
        <w:rPr>
          <w:rFonts w:cstheme="minorHAnsi"/>
          <w:b/>
          <w:sz w:val="24"/>
          <w:szCs w:val="24"/>
        </w:rPr>
        <w:t>Δημοτικού Θεάτρου Λαμίας</w:t>
      </w:r>
      <w:r w:rsidRPr="00904645">
        <w:rPr>
          <w:rFonts w:cstheme="minorHAnsi"/>
          <w:sz w:val="24"/>
          <w:szCs w:val="24"/>
        </w:rPr>
        <w:t xml:space="preserve"> είναι το εξής:</w:t>
      </w:r>
    </w:p>
    <w:p w:rsidR="004F7019" w:rsidRPr="00904645" w:rsidRDefault="004F7019" w:rsidP="004C316E">
      <w:pPr>
        <w:jc w:val="both"/>
        <w:rPr>
          <w:rFonts w:cstheme="minorHAnsi"/>
          <w:sz w:val="24"/>
          <w:szCs w:val="24"/>
        </w:rPr>
      </w:pPr>
    </w:p>
    <w:p w:rsidR="00B84940" w:rsidRPr="00904645" w:rsidRDefault="00B84940" w:rsidP="00B84940">
      <w:pPr>
        <w:spacing w:line="276" w:lineRule="auto"/>
        <w:jc w:val="both"/>
        <w:rPr>
          <w:rFonts w:cstheme="minorHAnsi"/>
          <w:b/>
        </w:rPr>
      </w:pPr>
    </w:p>
    <w:p w:rsidR="00B84940" w:rsidRPr="00904645" w:rsidRDefault="005C34A5" w:rsidP="005C34A5">
      <w:pPr>
        <w:pStyle w:val="Default"/>
        <w:numPr>
          <w:ilvl w:val="0"/>
          <w:numId w:val="2"/>
        </w:numPr>
        <w:tabs>
          <w:tab w:val="left" w:pos="284"/>
        </w:tabs>
        <w:ind w:left="0" w:firstLine="0"/>
        <w:rPr>
          <w:rFonts w:asciiTheme="minorHAnsi" w:eastAsia="Calibri" w:hAnsiTheme="minorHAnsi" w:cstheme="minorHAnsi"/>
          <w:b/>
          <w:bCs/>
          <w:i/>
          <w:szCs w:val="20"/>
          <w:lang w:val="en-US" w:eastAsia="en-US"/>
        </w:rPr>
      </w:pPr>
      <w:r w:rsidRPr="00904645">
        <w:rPr>
          <w:rFonts w:asciiTheme="minorHAnsi" w:eastAsia="Calibri" w:hAnsiTheme="minorHAnsi" w:cstheme="minorHAnsi"/>
          <w:b/>
          <w:bCs/>
          <w:i/>
          <w:noProof/>
          <w:szCs w:val="20"/>
        </w:rPr>
        <w:drawing>
          <wp:anchor distT="0" distB="0" distL="114300" distR="114300" simplePos="0" relativeHeight="251655168" behindDoc="1" locked="0" layoutInCell="1" allowOverlap="1">
            <wp:simplePos x="0" y="0"/>
            <wp:positionH relativeFrom="column">
              <wp:posOffset>-19685</wp:posOffset>
            </wp:positionH>
            <wp:positionV relativeFrom="paragraph">
              <wp:posOffset>26035</wp:posOffset>
            </wp:positionV>
            <wp:extent cx="2267585" cy="1600200"/>
            <wp:effectExtent l="19050" t="0" r="0" b="0"/>
            <wp:wrapTight wrapText="bothSides">
              <wp:wrapPolygon edited="0">
                <wp:start x="-181" y="0"/>
                <wp:lineTo x="-181" y="21343"/>
                <wp:lineTo x="21594" y="21343"/>
                <wp:lineTo x="21594" y="0"/>
                <wp:lineTo x="-181" y="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267585" cy="1600200"/>
                    </a:xfrm>
                    <a:prstGeom prst="rect">
                      <a:avLst/>
                    </a:prstGeom>
                    <a:noFill/>
                    <a:ln w="9525">
                      <a:noFill/>
                      <a:miter lim="800000"/>
                      <a:headEnd/>
                      <a:tailEnd/>
                    </a:ln>
                  </pic:spPr>
                </pic:pic>
              </a:graphicData>
            </a:graphic>
          </wp:anchor>
        </w:drawing>
      </w:r>
      <w:r w:rsidR="000B38A9" w:rsidRPr="00904645">
        <w:rPr>
          <w:rFonts w:asciiTheme="minorHAnsi" w:eastAsia="Calibri" w:hAnsiTheme="minorHAnsi" w:cstheme="minorHAnsi"/>
          <w:b/>
          <w:bCs/>
          <w:i/>
          <w:szCs w:val="20"/>
          <w:lang w:val="en-US" w:eastAsia="en-US"/>
        </w:rPr>
        <w:t xml:space="preserve">“KING LEAR” </w:t>
      </w:r>
      <w:r w:rsidR="000B38A9" w:rsidRPr="00904645">
        <w:rPr>
          <w:rFonts w:asciiTheme="minorHAnsi" w:eastAsia="Calibri" w:hAnsiTheme="minorHAnsi" w:cstheme="minorHAnsi"/>
          <w:b/>
          <w:bCs/>
          <w:i/>
          <w:szCs w:val="20"/>
          <w:lang w:eastAsia="en-US"/>
        </w:rPr>
        <w:t>του</w:t>
      </w:r>
      <w:r w:rsidR="000B38A9" w:rsidRPr="00904645">
        <w:rPr>
          <w:rFonts w:asciiTheme="minorHAnsi" w:eastAsia="Calibri" w:hAnsiTheme="minorHAnsi" w:cstheme="minorHAnsi"/>
          <w:b/>
          <w:bCs/>
          <w:i/>
          <w:szCs w:val="20"/>
          <w:lang w:val="en-US" w:eastAsia="en-US"/>
        </w:rPr>
        <w:t xml:space="preserve"> </w:t>
      </w:r>
      <w:r w:rsidR="00B84940" w:rsidRPr="00904645">
        <w:rPr>
          <w:rFonts w:asciiTheme="minorHAnsi" w:eastAsia="Calibri" w:hAnsiTheme="minorHAnsi" w:cstheme="minorHAnsi"/>
          <w:b/>
          <w:bCs/>
          <w:i/>
          <w:szCs w:val="20"/>
          <w:lang w:val="en-US" w:eastAsia="en-US"/>
        </w:rPr>
        <w:t>William Shakespeare</w:t>
      </w:r>
    </w:p>
    <w:p w:rsidR="00B84940" w:rsidRPr="00904645" w:rsidRDefault="00B84940" w:rsidP="005C34A5">
      <w:pPr>
        <w:pStyle w:val="Default"/>
        <w:tabs>
          <w:tab w:val="left" w:pos="284"/>
        </w:tabs>
        <w:rPr>
          <w:rFonts w:asciiTheme="minorHAnsi" w:eastAsia="Calibri" w:hAnsiTheme="minorHAnsi" w:cstheme="minorHAnsi"/>
          <w:b/>
          <w:bCs/>
          <w:i/>
          <w:szCs w:val="20"/>
          <w:lang w:eastAsia="en-US"/>
        </w:rPr>
      </w:pPr>
      <w:r w:rsidRPr="00904645">
        <w:rPr>
          <w:rFonts w:asciiTheme="minorHAnsi" w:eastAsia="Calibri" w:hAnsiTheme="minorHAnsi" w:cstheme="minorHAnsi"/>
          <w:b/>
          <w:bCs/>
          <w:i/>
          <w:szCs w:val="20"/>
          <w:lang w:eastAsia="en-US"/>
        </w:rPr>
        <w:t>ΣΑΒΒΑΤΟ 29/2</w:t>
      </w:r>
    </w:p>
    <w:p w:rsidR="00B84940" w:rsidRPr="00904645" w:rsidRDefault="00B84940" w:rsidP="005C34A5">
      <w:pPr>
        <w:jc w:val="both"/>
        <w:rPr>
          <w:rFonts w:cstheme="minorHAnsi"/>
          <w:i/>
          <w:sz w:val="20"/>
        </w:rPr>
      </w:pPr>
      <w:r w:rsidRPr="00904645">
        <w:rPr>
          <w:rFonts w:cstheme="minorHAnsi"/>
          <w:i/>
          <w:sz w:val="20"/>
        </w:rPr>
        <w:t>Μαγνητοσκοπημένη μετάδοση από το Duke of York’s Theatre στο West End του Λονδίνου</w:t>
      </w:r>
    </w:p>
    <w:p w:rsidR="00B84940" w:rsidRPr="00904645" w:rsidRDefault="00B84940" w:rsidP="005C34A5">
      <w:pPr>
        <w:jc w:val="both"/>
        <w:rPr>
          <w:rFonts w:cstheme="minorHAnsi"/>
          <w:i/>
          <w:sz w:val="20"/>
        </w:rPr>
      </w:pPr>
      <w:r w:rsidRPr="00904645">
        <w:rPr>
          <w:rFonts w:cstheme="minorHAnsi"/>
          <w:i/>
          <w:sz w:val="20"/>
        </w:rPr>
        <w:t>Με ελληνικούς υπότιτλους</w:t>
      </w:r>
    </w:p>
    <w:p w:rsidR="00B84940" w:rsidRPr="00904645" w:rsidRDefault="00B84940" w:rsidP="005C34A5">
      <w:pPr>
        <w:jc w:val="both"/>
        <w:rPr>
          <w:rFonts w:cstheme="minorHAnsi"/>
          <w:i/>
          <w:sz w:val="20"/>
        </w:rPr>
      </w:pPr>
      <w:r w:rsidRPr="00904645">
        <w:rPr>
          <w:rFonts w:cstheme="minorHAnsi"/>
          <w:i/>
          <w:sz w:val="20"/>
        </w:rPr>
        <w:t>Διάρκεια: 220 λεπτά</w:t>
      </w:r>
    </w:p>
    <w:p w:rsidR="00B84940" w:rsidRPr="00904645" w:rsidRDefault="00B84940" w:rsidP="00B84940">
      <w:pPr>
        <w:jc w:val="both"/>
        <w:rPr>
          <w:rFonts w:eastAsia="MS Mincho" w:cstheme="minorHAnsi"/>
          <w:i/>
          <w:sz w:val="20"/>
        </w:rPr>
      </w:pPr>
    </w:p>
    <w:p w:rsidR="00B84940" w:rsidRPr="00904645" w:rsidRDefault="00B84940" w:rsidP="00B84940">
      <w:pPr>
        <w:jc w:val="both"/>
        <w:rPr>
          <w:rFonts w:cstheme="minorHAnsi"/>
          <w:b/>
          <w:i/>
          <w:sz w:val="20"/>
        </w:rPr>
      </w:pPr>
      <w:r w:rsidRPr="00904645">
        <w:rPr>
          <w:rFonts w:eastAsia="MS Mincho" w:hAnsi="MS Mincho" w:cstheme="minorHAnsi"/>
          <w:i/>
          <w:sz w:val="20"/>
        </w:rPr>
        <w:t>★★★★★</w:t>
      </w:r>
      <w:r w:rsidRPr="00904645">
        <w:rPr>
          <w:rFonts w:cstheme="minorHAnsi"/>
          <w:i/>
          <w:sz w:val="20"/>
        </w:rPr>
        <w:t xml:space="preserve"> “Ο θρυλικός </w:t>
      </w:r>
      <w:r w:rsidRPr="00904645">
        <w:rPr>
          <w:rFonts w:cstheme="minorHAnsi"/>
          <w:b/>
          <w:i/>
          <w:sz w:val="20"/>
          <w:lang w:val="en-US"/>
        </w:rPr>
        <w:t>Ian</w:t>
      </w:r>
      <w:r w:rsidRPr="00904645">
        <w:rPr>
          <w:rFonts w:cstheme="minorHAnsi"/>
          <w:b/>
          <w:i/>
          <w:sz w:val="20"/>
        </w:rPr>
        <w:t xml:space="preserve"> </w:t>
      </w:r>
      <w:r w:rsidRPr="00904645">
        <w:rPr>
          <w:rFonts w:cstheme="minorHAnsi"/>
          <w:b/>
          <w:i/>
          <w:sz w:val="20"/>
          <w:lang w:val="en-US"/>
        </w:rPr>
        <w:t>McKellen</w:t>
      </w:r>
      <w:r w:rsidRPr="00904645">
        <w:rPr>
          <w:rFonts w:cstheme="minorHAnsi"/>
          <w:i/>
          <w:sz w:val="20"/>
        </w:rPr>
        <w:t xml:space="preserve"> είναι ο αδιαμφισβήτητος Βασιλιάς αυτής της θριαμβευτικής παραγωγής!” </w:t>
      </w:r>
      <w:r w:rsidRPr="00904645">
        <w:rPr>
          <w:rFonts w:cstheme="minorHAnsi"/>
          <w:b/>
          <w:i/>
          <w:sz w:val="20"/>
        </w:rPr>
        <w:t xml:space="preserve">(Daily Telegraph) </w:t>
      </w:r>
    </w:p>
    <w:p w:rsidR="00B84940" w:rsidRPr="00904645" w:rsidRDefault="00B84940" w:rsidP="00B84940">
      <w:pPr>
        <w:jc w:val="both"/>
        <w:rPr>
          <w:rFonts w:cstheme="minorHAnsi"/>
          <w:i/>
        </w:rPr>
      </w:pPr>
    </w:p>
    <w:p w:rsidR="00B84940" w:rsidRPr="00904645" w:rsidRDefault="00B84940" w:rsidP="00B84940">
      <w:pPr>
        <w:jc w:val="both"/>
        <w:rPr>
          <w:rFonts w:cstheme="minorHAnsi"/>
          <w:i/>
        </w:rPr>
      </w:pPr>
      <w:r w:rsidRPr="00904645">
        <w:rPr>
          <w:rFonts w:cstheme="minorHAnsi"/>
          <w:i/>
        </w:rPr>
        <w:t xml:space="preserve">Η </w:t>
      </w:r>
      <w:r w:rsidRPr="00904645">
        <w:rPr>
          <w:rFonts w:cstheme="minorHAnsi"/>
          <w:i/>
          <w:lang w:val="en-US"/>
        </w:rPr>
        <w:t>sold</w:t>
      </w:r>
      <w:r w:rsidRPr="00904645">
        <w:rPr>
          <w:rFonts w:cstheme="minorHAnsi"/>
          <w:i/>
        </w:rPr>
        <w:t>-</w:t>
      </w:r>
      <w:r w:rsidRPr="00904645">
        <w:rPr>
          <w:rFonts w:cstheme="minorHAnsi"/>
          <w:i/>
          <w:lang w:val="en-US"/>
        </w:rPr>
        <w:t>out</w:t>
      </w:r>
      <w:r w:rsidRPr="00904645">
        <w:rPr>
          <w:rFonts w:cstheme="minorHAnsi"/>
          <w:i/>
        </w:rPr>
        <w:t xml:space="preserve"> παραγωγή που κατέπληξε το κοινό και έλαβε κριτικές 5 αστέρων κινηματογραφήθηκε από τις περιορισμένες παραστάσεις που δόθηκαν στο </w:t>
      </w:r>
      <w:r w:rsidRPr="00904645">
        <w:rPr>
          <w:rFonts w:cstheme="minorHAnsi"/>
          <w:i/>
          <w:lang w:val="en-US"/>
        </w:rPr>
        <w:t>West</w:t>
      </w:r>
      <w:r w:rsidRPr="00904645">
        <w:rPr>
          <w:rFonts w:cstheme="minorHAnsi"/>
          <w:i/>
        </w:rPr>
        <w:t xml:space="preserve"> </w:t>
      </w:r>
      <w:r w:rsidRPr="00904645">
        <w:rPr>
          <w:rFonts w:cstheme="minorHAnsi"/>
          <w:i/>
          <w:lang w:val="en-US"/>
        </w:rPr>
        <w:t>End</w:t>
      </w:r>
      <w:r w:rsidRPr="00904645">
        <w:rPr>
          <w:rFonts w:cstheme="minorHAnsi"/>
          <w:i/>
        </w:rPr>
        <w:t xml:space="preserve">. Η σκηνοθεσία του </w:t>
      </w:r>
      <w:r w:rsidRPr="00904645">
        <w:rPr>
          <w:rFonts w:cstheme="minorHAnsi"/>
          <w:i/>
          <w:lang w:val="en-US"/>
        </w:rPr>
        <w:t>Jonathan</w:t>
      </w:r>
      <w:r w:rsidRPr="00904645">
        <w:rPr>
          <w:rFonts w:cstheme="minorHAnsi"/>
          <w:i/>
        </w:rPr>
        <w:t xml:space="preserve"> </w:t>
      </w:r>
      <w:r w:rsidRPr="00904645">
        <w:rPr>
          <w:rFonts w:cstheme="minorHAnsi"/>
          <w:i/>
          <w:lang w:val="en-US"/>
        </w:rPr>
        <w:t>Munby</w:t>
      </w:r>
      <w:r w:rsidRPr="00904645">
        <w:rPr>
          <w:rFonts w:cstheme="minorHAnsi"/>
          <w:i/>
        </w:rPr>
        <w:t xml:space="preserve"> που αποδίδει ευφυέστατα με “εκλεπτυσμένο και παράλληλα ζωηρό τρόπο” (</w:t>
      </w:r>
      <w:r w:rsidRPr="00904645">
        <w:rPr>
          <w:rFonts w:cstheme="minorHAnsi"/>
          <w:i/>
          <w:lang w:val="en-US"/>
        </w:rPr>
        <w:t>The</w:t>
      </w:r>
      <w:r w:rsidRPr="00904645">
        <w:rPr>
          <w:rFonts w:cstheme="minorHAnsi"/>
          <w:i/>
        </w:rPr>
        <w:t xml:space="preserve"> </w:t>
      </w:r>
      <w:r w:rsidRPr="00904645">
        <w:rPr>
          <w:rFonts w:cstheme="minorHAnsi"/>
          <w:i/>
          <w:lang w:val="en-US"/>
        </w:rPr>
        <w:t>Times</w:t>
      </w:r>
      <w:r w:rsidRPr="00904645">
        <w:rPr>
          <w:rFonts w:cstheme="minorHAnsi"/>
          <w:i/>
        </w:rPr>
        <w:t>) μια σύγχρονη, πρωτοποριακή αφήγηση του κλασικού Σαιξπηρικού έργου. Τον Ληρ «ενσαρκώνει συγκινητικά» o Ian McKellen.</w:t>
      </w:r>
    </w:p>
    <w:p w:rsidR="004C316E" w:rsidRPr="00904645" w:rsidRDefault="004C316E" w:rsidP="00A3169B">
      <w:pPr>
        <w:jc w:val="both"/>
        <w:rPr>
          <w:rFonts w:cstheme="minorHAnsi"/>
          <w:sz w:val="24"/>
          <w:szCs w:val="24"/>
        </w:rPr>
      </w:pPr>
    </w:p>
    <w:p w:rsidR="000B38A9" w:rsidRPr="00904645" w:rsidRDefault="000B38A9" w:rsidP="000B38A9">
      <w:pPr>
        <w:jc w:val="both"/>
        <w:rPr>
          <w:rFonts w:cstheme="minorHAnsi"/>
          <w:i/>
        </w:rPr>
      </w:pPr>
      <w:r w:rsidRPr="00904645">
        <w:rPr>
          <w:rFonts w:cstheme="minorHAnsi"/>
          <w:i/>
        </w:rPr>
        <w:lastRenderedPageBreak/>
        <w:t xml:space="preserve">Στη δύση του βίου τους, δύο πατέρες απορρίπτουν τα παιδιά τους, παρότι εκείνα τους αγαπάνε πραγματικά. Ανίκανοι να δουν την πραγματικότητα, ανοίγουν τους ασκούς της προδοσίας και των ανηλεών φιλοδοξιών. Οικογένειες σε μια λυσσώδη διαμάχη για την εξουσία, με πικρό τέλος.  Ο Βασιλιάς Ληρ –για ορισμένους, η ωραιότερη τραγωδία που έχει γραφτεί– στη σκηνή του Duke of York’s Theatre, από το Chichester Festival Theatre 2017, όπου παρουσιάστηκε με τεράστια επιτυχία. Το </w:t>
      </w:r>
      <w:r w:rsidRPr="00904645">
        <w:rPr>
          <w:rFonts w:cstheme="minorHAnsi"/>
          <w:i/>
          <w:lang w:val="en-US"/>
        </w:rPr>
        <w:t>NT</w:t>
      </w:r>
      <w:r w:rsidRPr="00904645">
        <w:rPr>
          <w:rFonts w:cstheme="minorHAnsi"/>
          <w:i/>
        </w:rPr>
        <w:t xml:space="preserve"> </w:t>
      </w:r>
      <w:r w:rsidRPr="00904645">
        <w:rPr>
          <w:rFonts w:cstheme="minorHAnsi"/>
          <w:i/>
          <w:lang w:val="en-US"/>
        </w:rPr>
        <w:t>Live</w:t>
      </w:r>
      <w:r w:rsidRPr="00904645">
        <w:rPr>
          <w:rFonts w:cstheme="minorHAnsi"/>
          <w:i/>
        </w:rPr>
        <w:t xml:space="preserve"> παρουσιάζει μια σύγχρονη εκδοχή του σαιξπηρικού δράματος, όπου συνυπάρχουν η βία και η τρυφερότητα, η συγκίνηση και η φρίκη.</w:t>
      </w:r>
    </w:p>
    <w:p w:rsidR="000B38A9" w:rsidRDefault="000B38A9" w:rsidP="000B38A9">
      <w:pPr>
        <w:spacing w:line="276" w:lineRule="auto"/>
        <w:jc w:val="both"/>
        <w:rPr>
          <w:rFonts w:cstheme="minorHAnsi"/>
          <w:b/>
        </w:rPr>
      </w:pPr>
    </w:p>
    <w:p w:rsidR="000B38A9" w:rsidRDefault="000B38A9" w:rsidP="000B38A9">
      <w:pPr>
        <w:spacing w:line="276" w:lineRule="auto"/>
        <w:jc w:val="both"/>
        <w:rPr>
          <w:rFonts w:cstheme="minorHAnsi"/>
          <w:b/>
        </w:rPr>
      </w:pPr>
    </w:p>
    <w:p w:rsidR="00EE37BD" w:rsidRDefault="00EE37BD" w:rsidP="000B38A9">
      <w:pPr>
        <w:spacing w:line="276" w:lineRule="auto"/>
        <w:jc w:val="both"/>
        <w:rPr>
          <w:rFonts w:cstheme="minorHAnsi"/>
          <w:b/>
        </w:rPr>
      </w:pPr>
    </w:p>
    <w:p w:rsidR="00EE37BD" w:rsidRPr="00904645" w:rsidRDefault="00EE37BD" w:rsidP="000B38A9">
      <w:pPr>
        <w:spacing w:line="276" w:lineRule="auto"/>
        <w:jc w:val="both"/>
        <w:rPr>
          <w:rFonts w:cstheme="minorHAnsi"/>
          <w:b/>
        </w:rPr>
      </w:pPr>
    </w:p>
    <w:p w:rsidR="000B38A9" w:rsidRPr="00904645" w:rsidRDefault="000B38A9" w:rsidP="000B38A9">
      <w:pPr>
        <w:pStyle w:val="Default"/>
        <w:numPr>
          <w:ilvl w:val="0"/>
          <w:numId w:val="2"/>
        </w:numPr>
        <w:tabs>
          <w:tab w:val="left" w:pos="284"/>
        </w:tabs>
        <w:ind w:left="0" w:firstLine="0"/>
        <w:rPr>
          <w:rFonts w:asciiTheme="minorHAnsi" w:eastAsia="Calibri" w:hAnsiTheme="minorHAnsi" w:cstheme="minorHAnsi"/>
          <w:b/>
          <w:bCs/>
          <w:i/>
          <w:szCs w:val="20"/>
          <w:lang w:eastAsia="en-US"/>
        </w:rPr>
      </w:pPr>
      <w:r w:rsidRPr="00904645">
        <w:rPr>
          <w:rFonts w:asciiTheme="minorHAnsi" w:hAnsiTheme="minorHAnsi" w:cstheme="minorHAnsi"/>
          <w:b/>
          <w:noProof/>
        </w:rPr>
        <w:drawing>
          <wp:anchor distT="0" distB="0" distL="114300" distR="114300" simplePos="0" relativeHeight="251656192" behindDoc="1" locked="0" layoutInCell="1" allowOverlap="1">
            <wp:simplePos x="0" y="0"/>
            <wp:positionH relativeFrom="column">
              <wp:posOffset>19050</wp:posOffset>
            </wp:positionH>
            <wp:positionV relativeFrom="paragraph">
              <wp:posOffset>-4445</wp:posOffset>
            </wp:positionV>
            <wp:extent cx="2047875" cy="1438275"/>
            <wp:effectExtent l="19050" t="0" r="9525" b="0"/>
            <wp:wrapTight wrapText="bothSides">
              <wp:wrapPolygon edited="0">
                <wp:start x="-201" y="0"/>
                <wp:lineTo x="-201" y="21457"/>
                <wp:lineTo x="21700" y="21457"/>
                <wp:lineTo x="21700" y="0"/>
                <wp:lineTo x="-201" y="0"/>
              </wp:wrapPolygon>
            </wp:wrapTight>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047875" cy="1438275"/>
                    </a:xfrm>
                    <a:prstGeom prst="rect">
                      <a:avLst/>
                    </a:prstGeom>
                    <a:noFill/>
                    <a:ln w="9525">
                      <a:noFill/>
                      <a:miter lim="800000"/>
                      <a:headEnd/>
                      <a:tailEnd/>
                    </a:ln>
                  </pic:spPr>
                </pic:pic>
              </a:graphicData>
            </a:graphic>
          </wp:anchor>
        </w:drawing>
      </w:r>
      <w:r w:rsidRPr="00904645">
        <w:rPr>
          <w:rFonts w:asciiTheme="minorHAnsi" w:eastAsia="Calibri" w:hAnsiTheme="minorHAnsi" w:cstheme="minorHAnsi"/>
          <w:b/>
          <w:bCs/>
          <w:i/>
          <w:szCs w:val="20"/>
          <w:lang w:val="en-US" w:eastAsia="en-US"/>
        </w:rPr>
        <w:t xml:space="preserve">“HAMLET” </w:t>
      </w:r>
      <w:r w:rsidRPr="00904645">
        <w:rPr>
          <w:rFonts w:asciiTheme="minorHAnsi" w:eastAsia="Calibri" w:hAnsiTheme="minorHAnsi" w:cstheme="minorHAnsi"/>
          <w:b/>
          <w:bCs/>
          <w:i/>
          <w:szCs w:val="20"/>
          <w:lang w:eastAsia="en-US"/>
        </w:rPr>
        <w:t xml:space="preserve">του  </w:t>
      </w:r>
      <w:r w:rsidRPr="00904645">
        <w:rPr>
          <w:rFonts w:asciiTheme="minorHAnsi" w:eastAsia="Calibri" w:hAnsiTheme="minorHAnsi" w:cstheme="minorHAnsi"/>
          <w:b/>
          <w:bCs/>
          <w:i/>
          <w:szCs w:val="20"/>
          <w:lang w:val="en-US" w:eastAsia="en-US"/>
        </w:rPr>
        <w:t>William</w:t>
      </w:r>
      <w:r w:rsidRPr="00904645">
        <w:rPr>
          <w:rFonts w:asciiTheme="minorHAnsi" w:eastAsia="Calibri" w:hAnsiTheme="minorHAnsi" w:cstheme="minorHAnsi"/>
          <w:b/>
          <w:bCs/>
          <w:i/>
          <w:szCs w:val="20"/>
          <w:lang w:eastAsia="en-US"/>
        </w:rPr>
        <w:t xml:space="preserve"> </w:t>
      </w:r>
      <w:r w:rsidRPr="00904645">
        <w:rPr>
          <w:rFonts w:asciiTheme="minorHAnsi" w:eastAsia="Calibri" w:hAnsiTheme="minorHAnsi" w:cstheme="minorHAnsi"/>
          <w:b/>
          <w:bCs/>
          <w:i/>
          <w:szCs w:val="20"/>
          <w:lang w:val="en-US" w:eastAsia="en-US"/>
        </w:rPr>
        <w:t>Shakespeare</w:t>
      </w:r>
    </w:p>
    <w:p w:rsidR="000B38A9" w:rsidRPr="00904645" w:rsidRDefault="000B38A9" w:rsidP="000B38A9">
      <w:pPr>
        <w:pStyle w:val="Default"/>
        <w:ind w:left="720"/>
        <w:rPr>
          <w:rFonts w:asciiTheme="minorHAnsi" w:eastAsia="Calibri" w:hAnsiTheme="minorHAnsi" w:cstheme="minorHAnsi"/>
          <w:b/>
          <w:bCs/>
          <w:i/>
          <w:szCs w:val="20"/>
          <w:lang w:eastAsia="en-US"/>
        </w:rPr>
      </w:pPr>
      <w:r w:rsidRPr="00904645">
        <w:rPr>
          <w:rFonts w:asciiTheme="minorHAnsi" w:eastAsia="Calibri" w:hAnsiTheme="minorHAnsi" w:cstheme="minorHAnsi"/>
          <w:b/>
          <w:bCs/>
          <w:i/>
          <w:szCs w:val="20"/>
          <w:lang w:eastAsia="en-US"/>
        </w:rPr>
        <w:t>ΠΑΡΑΣΚΕΥΗ 27/3</w:t>
      </w:r>
    </w:p>
    <w:p w:rsidR="000B38A9" w:rsidRPr="00904645" w:rsidRDefault="000B38A9" w:rsidP="000B38A9">
      <w:pPr>
        <w:jc w:val="both"/>
        <w:rPr>
          <w:rFonts w:cstheme="minorHAnsi"/>
          <w:i/>
          <w:sz w:val="20"/>
        </w:rPr>
      </w:pPr>
      <w:r w:rsidRPr="00904645">
        <w:rPr>
          <w:rFonts w:cstheme="minorHAnsi"/>
          <w:i/>
          <w:sz w:val="20"/>
        </w:rPr>
        <w:t>Μαγνητοσκοπημένη μετάδοση από το Barbican Centre στο Λονδίνο  </w:t>
      </w:r>
    </w:p>
    <w:p w:rsidR="000B38A9" w:rsidRPr="00904645" w:rsidRDefault="000B38A9" w:rsidP="000B38A9">
      <w:pPr>
        <w:jc w:val="both"/>
        <w:rPr>
          <w:rFonts w:cstheme="minorHAnsi"/>
          <w:i/>
          <w:sz w:val="20"/>
        </w:rPr>
      </w:pPr>
      <w:r w:rsidRPr="00904645">
        <w:rPr>
          <w:rFonts w:cstheme="minorHAnsi"/>
          <w:i/>
          <w:sz w:val="20"/>
        </w:rPr>
        <w:t>Με ελληνικούς υπότιτλους</w:t>
      </w:r>
    </w:p>
    <w:p w:rsidR="000B38A9" w:rsidRPr="00904645" w:rsidRDefault="000B38A9" w:rsidP="000B38A9">
      <w:pPr>
        <w:jc w:val="both"/>
        <w:rPr>
          <w:rFonts w:cstheme="minorHAnsi"/>
          <w:i/>
          <w:sz w:val="20"/>
        </w:rPr>
      </w:pPr>
      <w:r w:rsidRPr="00904645">
        <w:rPr>
          <w:rFonts w:cstheme="minorHAnsi"/>
          <w:i/>
          <w:sz w:val="20"/>
        </w:rPr>
        <w:t>Διάρκεια: 205 λεπτά με 1 διάλλειμα</w:t>
      </w:r>
    </w:p>
    <w:p w:rsidR="000B38A9" w:rsidRPr="00904645" w:rsidRDefault="00800D64" w:rsidP="000B38A9">
      <w:pPr>
        <w:rPr>
          <w:rStyle w:val="-"/>
          <w:rFonts w:cstheme="minorHAnsi"/>
          <w:sz w:val="20"/>
          <w:szCs w:val="20"/>
        </w:rPr>
      </w:pPr>
      <w:hyperlink r:id="rId13" w:history="1"/>
      <w:r w:rsidR="000B38A9" w:rsidRPr="00904645">
        <w:rPr>
          <w:rFonts w:cstheme="minorHAnsi"/>
        </w:rPr>
        <w:t xml:space="preserve"> </w:t>
      </w:r>
    </w:p>
    <w:p w:rsidR="000B38A9" w:rsidRPr="00904645" w:rsidRDefault="000B38A9" w:rsidP="000B38A9">
      <w:pPr>
        <w:jc w:val="both"/>
        <w:rPr>
          <w:rFonts w:cstheme="minorHAnsi"/>
          <w:i/>
          <w:sz w:val="20"/>
        </w:rPr>
      </w:pPr>
    </w:p>
    <w:p w:rsidR="000B38A9" w:rsidRPr="00904645" w:rsidRDefault="000B38A9" w:rsidP="000B38A9">
      <w:pPr>
        <w:jc w:val="both"/>
        <w:rPr>
          <w:rFonts w:cstheme="minorHAnsi"/>
          <w:i/>
          <w:sz w:val="20"/>
        </w:rPr>
      </w:pPr>
    </w:p>
    <w:p w:rsidR="000B38A9" w:rsidRPr="00904645" w:rsidRDefault="000B38A9" w:rsidP="000B38A9">
      <w:pPr>
        <w:jc w:val="both"/>
        <w:rPr>
          <w:rFonts w:cstheme="minorHAnsi"/>
          <w:i/>
        </w:rPr>
      </w:pPr>
      <w:r w:rsidRPr="00904645">
        <w:rPr>
          <w:rFonts w:cstheme="minorHAnsi"/>
          <w:i/>
        </w:rPr>
        <w:t xml:space="preserve">Ο υποψήφιος για Όσκαρ </w:t>
      </w:r>
      <w:r w:rsidRPr="00605A72">
        <w:rPr>
          <w:rFonts w:cstheme="minorHAnsi"/>
          <w:b/>
          <w:i/>
          <w:lang w:val="en-US"/>
        </w:rPr>
        <w:t>Benedict</w:t>
      </w:r>
      <w:r w:rsidRPr="00605A72">
        <w:rPr>
          <w:rFonts w:cstheme="minorHAnsi"/>
          <w:b/>
          <w:i/>
        </w:rPr>
        <w:t xml:space="preserve"> </w:t>
      </w:r>
      <w:r w:rsidRPr="00605A72">
        <w:rPr>
          <w:rFonts w:cstheme="minorHAnsi"/>
          <w:b/>
          <w:i/>
          <w:lang w:val="en-US"/>
        </w:rPr>
        <w:t>Cumberbatch</w:t>
      </w:r>
      <w:r w:rsidRPr="00904645">
        <w:rPr>
          <w:rFonts w:cstheme="minorHAnsi"/>
          <w:i/>
        </w:rPr>
        <w:t xml:space="preserve"> (</w:t>
      </w:r>
      <w:r w:rsidRPr="00904645">
        <w:rPr>
          <w:rFonts w:cstheme="minorHAnsi"/>
          <w:i/>
          <w:lang w:val="en-US"/>
        </w:rPr>
        <w:t>Sherlock</w:t>
      </w:r>
      <w:r w:rsidRPr="00904645">
        <w:rPr>
          <w:rFonts w:cstheme="minorHAnsi"/>
          <w:i/>
        </w:rPr>
        <w:t xml:space="preserve">, </w:t>
      </w:r>
      <w:r w:rsidRPr="00904645">
        <w:rPr>
          <w:rFonts w:cstheme="minorHAnsi"/>
          <w:i/>
          <w:lang w:val="en-US"/>
        </w:rPr>
        <w:t>The</w:t>
      </w:r>
      <w:r w:rsidRPr="00904645">
        <w:rPr>
          <w:rFonts w:cstheme="minorHAnsi"/>
          <w:i/>
        </w:rPr>
        <w:t xml:space="preserve"> </w:t>
      </w:r>
      <w:r w:rsidRPr="00904645">
        <w:rPr>
          <w:rFonts w:cstheme="minorHAnsi"/>
          <w:i/>
          <w:lang w:val="en-US"/>
        </w:rPr>
        <w:t>Imitation</w:t>
      </w:r>
      <w:r w:rsidRPr="00904645">
        <w:rPr>
          <w:rFonts w:cstheme="minorHAnsi"/>
          <w:i/>
        </w:rPr>
        <w:t xml:space="preserve"> </w:t>
      </w:r>
      <w:r w:rsidRPr="00904645">
        <w:rPr>
          <w:rFonts w:cstheme="minorHAnsi"/>
          <w:i/>
          <w:lang w:val="en-US"/>
        </w:rPr>
        <w:t>Game</w:t>
      </w:r>
      <w:r w:rsidRPr="00904645">
        <w:rPr>
          <w:rFonts w:cstheme="minorHAnsi"/>
          <w:i/>
        </w:rPr>
        <w:t xml:space="preserve">) πρωταγωνιστεί στον ομώνυμο ρόλο της επικής τραγωδίας του Σαίξπηρ. Η κορυφαία θεατρική παραγωγή του 2015, που είδαν πάνω από 750.000 θεατές, θα προβληθεί </w:t>
      </w:r>
    </w:p>
    <w:p w:rsidR="000B38A9" w:rsidRPr="00904645" w:rsidRDefault="000B38A9" w:rsidP="000B38A9">
      <w:pPr>
        <w:jc w:val="both"/>
        <w:rPr>
          <w:rFonts w:cstheme="minorHAnsi"/>
          <w:i/>
        </w:rPr>
      </w:pPr>
    </w:p>
    <w:p w:rsidR="000B38A9" w:rsidRPr="00904645" w:rsidRDefault="000B38A9" w:rsidP="000B38A9">
      <w:pPr>
        <w:jc w:val="both"/>
        <w:rPr>
          <w:rFonts w:cstheme="minorHAnsi"/>
          <w:i/>
        </w:rPr>
      </w:pPr>
      <w:r w:rsidRPr="00904645">
        <w:rPr>
          <w:rFonts w:cstheme="minorHAnsi"/>
          <w:i/>
        </w:rPr>
        <w:t>Η παράσταση είναι παραγωγή της Sonia Friedman Productions και σκηνοθετεί η διεθνούς φήμης Βρετανίδα Lyndsey Turner [Λύντσι Τέρνερ], η οποία τιμήθηκε το 2014 με το βραβείο «Λώρενς Ολιβιέ». Η Τέρνερ έχει συνεργαστεί με πολλά θέατρα στο Γουέστ Εντ και το Μπρόντγουεϋ, καθώς και με το Βασιλικό Εθνικό Θέατρο της Αγγλίας και τον Βασιλικό Θίασο Σαίξπηρ.</w:t>
      </w:r>
    </w:p>
    <w:p w:rsidR="000B38A9" w:rsidRPr="00904645" w:rsidRDefault="000B38A9" w:rsidP="000B38A9">
      <w:pPr>
        <w:rPr>
          <w:rStyle w:val="-"/>
          <w:rFonts w:cstheme="minorHAnsi"/>
        </w:rPr>
      </w:pPr>
    </w:p>
    <w:p w:rsidR="000B38A9" w:rsidRPr="00904645" w:rsidRDefault="000B38A9" w:rsidP="000B38A9">
      <w:pPr>
        <w:jc w:val="both"/>
        <w:rPr>
          <w:rFonts w:cstheme="minorHAnsi"/>
          <w:i/>
          <w:u w:val="single"/>
        </w:rPr>
      </w:pPr>
      <w:r w:rsidRPr="00904645">
        <w:rPr>
          <w:rFonts w:cstheme="minorHAnsi"/>
          <w:i/>
          <w:u w:val="single"/>
        </w:rPr>
        <w:t>Συντελεστές</w:t>
      </w:r>
    </w:p>
    <w:p w:rsidR="000B38A9" w:rsidRPr="00904645" w:rsidRDefault="000B38A9" w:rsidP="000B38A9">
      <w:pPr>
        <w:jc w:val="both"/>
        <w:rPr>
          <w:rFonts w:cstheme="minorHAnsi"/>
          <w:i/>
        </w:rPr>
      </w:pPr>
      <w:r w:rsidRPr="00904645">
        <w:rPr>
          <w:rFonts w:cstheme="minorHAnsi"/>
          <w:i/>
        </w:rPr>
        <w:t>Σκηνοθεσία: Lyndsey Turner</w:t>
      </w:r>
    </w:p>
    <w:p w:rsidR="000B38A9" w:rsidRPr="00904645" w:rsidRDefault="000B38A9" w:rsidP="000B38A9">
      <w:pPr>
        <w:jc w:val="both"/>
        <w:rPr>
          <w:rFonts w:cstheme="minorHAnsi"/>
          <w:i/>
        </w:rPr>
      </w:pPr>
      <w:r w:rsidRPr="00904645">
        <w:rPr>
          <w:rFonts w:cstheme="minorHAnsi"/>
          <w:i/>
        </w:rPr>
        <w:t>Σκηνικά: Es Devlin</w:t>
      </w:r>
    </w:p>
    <w:p w:rsidR="000B38A9" w:rsidRPr="00904645" w:rsidRDefault="000B38A9" w:rsidP="000B38A9">
      <w:pPr>
        <w:jc w:val="both"/>
        <w:rPr>
          <w:rFonts w:cstheme="minorHAnsi"/>
          <w:i/>
        </w:rPr>
      </w:pPr>
      <w:r w:rsidRPr="00904645">
        <w:rPr>
          <w:rFonts w:cstheme="minorHAnsi"/>
          <w:i/>
        </w:rPr>
        <w:t>Κοστούμια: Katrina Lindsay</w:t>
      </w:r>
    </w:p>
    <w:p w:rsidR="000B38A9" w:rsidRPr="00904645" w:rsidRDefault="000B38A9" w:rsidP="000B38A9">
      <w:pPr>
        <w:jc w:val="both"/>
        <w:rPr>
          <w:rFonts w:cstheme="minorHAnsi"/>
          <w:i/>
        </w:rPr>
      </w:pPr>
      <w:r w:rsidRPr="00904645">
        <w:rPr>
          <w:rFonts w:cstheme="minorHAnsi"/>
          <w:i/>
        </w:rPr>
        <w:t>Σχεδιασμός φωτισμών: Jane Cox</w:t>
      </w:r>
    </w:p>
    <w:p w:rsidR="000B38A9" w:rsidRPr="00904645" w:rsidRDefault="000B38A9" w:rsidP="000B38A9">
      <w:pPr>
        <w:jc w:val="both"/>
        <w:rPr>
          <w:rFonts w:cstheme="minorHAnsi"/>
          <w:i/>
        </w:rPr>
      </w:pPr>
      <w:r w:rsidRPr="00904645">
        <w:rPr>
          <w:rFonts w:cstheme="minorHAnsi"/>
          <w:i/>
        </w:rPr>
        <w:t>Μουσική: Jon Hopkins</w:t>
      </w:r>
    </w:p>
    <w:p w:rsidR="000B38A9" w:rsidRPr="00904645" w:rsidRDefault="000B38A9" w:rsidP="000B38A9">
      <w:pPr>
        <w:jc w:val="both"/>
        <w:rPr>
          <w:rFonts w:cstheme="minorHAnsi"/>
          <w:i/>
        </w:rPr>
      </w:pPr>
    </w:p>
    <w:p w:rsidR="000B38A9" w:rsidRPr="00904645" w:rsidRDefault="000B38A9" w:rsidP="000B38A9">
      <w:pPr>
        <w:jc w:val="both"/>
        <w:rPr>
          <w:rFonts w:cstheme="minorHAnsi"/>
          <w:i/>
        </w:rPr>
      </w:pPr>
      <w:r w:rsidRPr="00904645">
        <w:rPr>
          <w:rFonts w:cstheme="minorHAnsi"/>
          <w:i/>
          <w:u w:val="single"/>
        </w:rPr>
        <w:t>Διανομή:</w:t>
      </w:r>
      <w:r w:rsidRPr="00904645">
        <w:rPr>
          <w:rFonts w:cstheme="minorHAnsi"/>
          <w:i/>
        </w:rPr>
        <w:t xml:space="preserve"> </w:t>
      </w:r>
    </w:p>
    <w:p w:rsidR="000B38A9" w:rsidRPr="00904645" w:rsidRDefault="000B38A9" w:rsidP="000B38A9">
      <w:pPr>
        <w:jc w:val="both"/>
        <w:rPr>
          <w:rFonts w:cstheme="minorHAnsi"/>
          <w:i/>
        </w:rPr>
      </w:pPr>
      <w:r w:rsidRPr="00904645">
        <w:rPr>
          <w:rFonts w:cstheme="minorHAnsi"/>
          <w:i/>
        </w:rPr>
        <w:t xml:space="preserve">Στον πρωταγωνιστικό ρόλο ο υποψήφιος για όσκαρ </w:t>
      </w:r>
      <w:r w:rsidRPr="00904645">
        <w:rPr>
          <w:rFonts w:cstheme="minorHAnsi"/>
          <w:b/>
          <w:i/>
        </w:rPr>
        <w:t>Benedict Cumberbatch</w:t>
      </w:r>
      <w:r w:rsidRPr="00904645">
        <w:rPr>
          <w:rFonts w:cstheme="minorHAnsi"/>
          <w:i/>
        </w:rPr>
        <w:t xml:space="preserve">  (BBC's Sherlock, The Imitation Gamp, Frankenstein)</w:t>
      </w:r>
    </w:p>
    <w:p w:rsidR="000B38A9" w:rsidRPr="00904645" w:rsidRDefault="000B38A9" w:rsidP="000B38A9">
      <w:pPr>
        <w:jc w:val="both"/>
        <w:rPr>
          <w:rFonts w:cstheme="minorHAnsi"/>
          <w:i/>
          <w:lang w:val="en-US"/>
        </w:rPr>
      </w:pPr>
      <w:r w:rsidRPr="00904645">
        <w:rPr>
          <w:rFonts w:cstheme="minorHAnsi"/>
          <w:i/>
        </w:rPr>
        <w:t>Επίσης</w:t>
      </w:r>
      <w:r w:rsidRPr="00904645">
        <w:rPr>
          <w:rFonts w:cstheme="minorHAnsi"/>
          <w:i/>
          <w:lang w:val="en-US"/>
        </w:rPr>
        <w:t xml:space="preserve"> </w:t>
      </w:r>
      <w:r w:rsidRPr="00904645">
        <w:rPr>
          <w:rFonts w:cstheme="minorHAnsi"/>
          <w:i/>
        </w:rPr>
        <w:t>συμμετέχουν</w:t>
      </w:r>
      <w:r w:rsidRPr="00904645">
        <w:rPr>
          <w:rFonts w:cstheme="minorHAnsi"/>
          <w:i/>
          <w:lang w:val="en-US"/>
        </w:rPr>
        <w:t>: Barry Aird, Eddie Arnold, Leo Bill, Siân Brooke, Nigel Carrington, Ruairi Conaghan, Rudi Dharmalingam, Colin Haigh, Paul Ham, Diveen Henry, Anastasia Hille, Ciarán Hinds, Kobna Holdbrook-Smith, Karl Johnson, Jim Norton, Amaka Okafor, Dan Parr, Jan Shepherd, Morag Siller, Matthew Steer, Sergo Vares, Dwane Walcott</w:t>
      </w:r>
    </w:p>
    <w:p w:rsidR="000B38A9" w:rsidRPr="00904645" w:rsidRDefault="000B38A9" w:rsidP="000B38A9">
      <w:pPr>
        <w:jc w:val="both"/>
        <w:rPr>
          <w:rFonts w:cstheme="minorHAnsi"/>
          <w:i/>
          <w:sz w:val="20"/>
          <w:lang w:val="en-US"/>
        </w:rPr>
      </w:pPr>
    </w:p>
    <w:p w:rsidR="004C316E" w:rsidRPr="00467914" w:rsidRDefault="004C316E" w:rsidP="004C316E">
      <w:pPr>
        <w:jc w:val="both"/>
        <w:rPr>
          <w:rFonts w:cstheme="minorHAnsi"/>
          <w:sz w:val="24"/>
          <w:szCs w:val="24"/>
          <w:lang w:val="en-US"/>
        </w:rPr>
      </w:pPr>
    </w:p>
    <w:p w:rsidR="00EE37BD" w:rsidRDefault="00EE37BD" w:rsidP="004C316E">
      <w:pPr>
        <w:jc w:val="both"/>
        <w:rPr>
          <w:rFonts w:cstheme="minorHAnsi"/>
          <w:sz w:val="24"/>
          <w:szCs w:val="24"/>
          <w:lang w:val="en-US"/>
        </w:rPr>
      </w:pPr>
    </w:p>
    <w:p w:rsidR="00467914" w:rsidRPr="00467914" w:rsidRDefault="00467914" w:rsidP="004C316E">
      <w:pPr>
        <w:jc w:val="both"/>
        <w:rPr>
          <w:rFonts w:cstheme="minorHAnsi"/>
          <w:sz w:val="24"/>
          <w:szCs w:val="24"/>
          <w:lang w:val="en-US"/>
        </w:rPr>
      </w:pPr>
    </w:p>
    <w:p w:rsidR="00EE37BD" w:rsidRPr="00467914" w:rsidRDefault="00EE37BD" w:rsidP="004C316E">
      <w:pPr>
        <w:jc w:val="both"/>
        <w:rPr>
          <w:rFonts w:cstheme="minorHAnsi"/>
          <w:sz w:val="24"/>
          <w:szCs w:val="24"/>
          <w:lang w:val="en-US"/>
        </w:rPr>
      </w:pPr>
    </w:p>
    <w:p w:rsidR="00EE37BD" w:rsidRPr="00467914" w:rsidRDefault="00EE37BD" w:rsidP="004C316E">
      <w:pPr>
        <w:jc w:val="both"/>
        <w:rPr>
          <w:rFonts w:cstheme="minorHAnsi"/>
          <w:sz w:val="24"/>
          <w:szCs w:val="24"/>
          <w:lang w:val="en-US"/>
        </w:rPr>
      </w:pPr>
    </w:p>
    <w:p w:rsidR="00C01D97" w:rsidRPr="00B67571" w:rsidRDefault="00C01D97" w:rsidP="00C01D97">
      <w:pPr>
        <w:pStyle w:val="Default"/>
        <w:rPr>
          <w:rFonts w:ascii="Calibri" w:hAnsi="Calibri" w:cs="Calibri"/>
          <w:b/>
          <w:bCs/>
          <w:sz w:val="20"/>
          <w:szCs w:val="20"/>
          <w:lang w:val="en-US"/>
        </w:rPr>
      </w:pPr>
      <w:r>
        <w:rPr>
          <w:rFonts w:ascii="Calibri" w:eastAsia="Calibri" w:hAnsi="Calibri" w:cs="Calibri"/>
          <w:b/>
          <w:i/>
          <w:noProof/>
          <w:szCs w:val="20"/>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95250</wp:posOffset>
            </wp:positionV>
            <wp:extent cx="2038350" cy="1438275"/>
            <wp:effectExtent l="19050" t="0" r="0" b="0"/>
            <wp:wrapTight wrapText="bothSides">
              <wp:wrapPolygon edited="0">
                <wp:start x="-202" y="0"/>
                <wp:lineTo x="-202" y="21457"/>
                <wp:lineTo x="21600" y="21457"/>
                <wp:lineTo x="21600" y="0"/>
                <wp:lineTo x="-202"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38350" cy="1438275"/>
                    </a:xfrm>
                    <a:prstGeom prst="rect">
                      <a:avLst/>
                    </a:prstGeom>
                    <a:noFill/>
                    <a:ln w="9525">
                      <a:noFill/>
                      <a:miter lim="800000"/>
                      <a:headEnd/>
                      <a:tailEnd/>
                    </a:ln>
                  </pic:spPr>
                </pic:pic>
              </a:graphicData>
            </a:graphic>
          </wp:anchor>
        </w:drawing>
      </w:r>
    </w:p>
    <w:p w:rsidR="00C01D97" w:rsidRPr="00B67571" w:rsidRDefault="00605A72" w:rsidP="00C21962">
      <w:pPr>
        <w:pStyle w:val="Default"/>
        <w:numPr>
          <w:ilvl w:val="0"/>
          <w:numId w:val="2"/>
        </w:numPr>
        <w:tabs>
          <w:tab w:val="left" w:pos="284"/>
        </w:tabs>
        <w:ind w:left="0" w:firstLine="0"/>
        <w:rPr>
          <w:rFonts w:ascii="Calibri" w:eastAsia="Calibri" w:hAnsi="Calibri" w:cs="Calibri"/>
          <w:b/>
          <w:bCs/>
          <w:i/>
          <w:szCs w:val="20"/>
          <w:lang w:val="en-US" w:eastAsia="en-US"/>
        </w:rPr>
      </w:pPr>
      <w:r>
        <w:rPr>
          <w:rFonts w:ascii="Calibri" w:eastAsia="Calibri" w:hAnsi="Calibri" w:cs="Calibri"/>
          <w:b/>
          <w:bCs/>
          <w:i/>
          <w:szCs w:val="20"/>
          <w:lang w:val="en-US" w:eastAsia="en-US"/>
        </w:rPr>
        <w:t>“</w:t>
      </w:r>
      <w:r w:rsidR="00C01D97" w:rsidRPr="00B67571">
        <w:rPr>
          <w:rFonts w:ascii="Calibri" w:eastAsia="Calibri" w:hAnsi="Calibri" w:cs="Calibri"/>
          <w:b/>
          <w:bCs/>
          <w:i/>
          <w:szCs w:val="20"/>
          <w:lang w:val="en-US" w:eastAsia="en-US"/>
        </w:rPr>
        <w:t>FRANKENSTEIN</w:t>
      </w:r>
      <w:r>
        <w:rPr>
          <w:rFonts w:ascii="Calibri" w:eastAsia="Calibri" w:hAnsi="Calibri" w:cs="Calibri"/>
          <w:b/>
          <w:bCs/>
          <w:i/>
          <w:szCs w:val="20"/>
          <w:lang w:val="en-US" w:eastAsia="en-US"/>
        </w:rPr>
        <w:t xml:space="preserve">” </w:t>
      </w:r>
      <w:r>
        <w:rPr>
          <w:rFonts w:ascii="Calibri" w:eastAsia="Calibri" w:hAnsi="Calibri" w:cs="Calibri"/>
          <w:b/>
          <w:bCs/>
          <w:i/>
          <w:szCs w:val="20"/>
          <w:lang w:eastAsia="en-US"/>
        </w:rPr>
        <w:t>του</w:t>
      </w:r>
      <w:r w:rsidRPr="00605A72">
        <w:rPr>
          <w:rFonts w:ascii="Calibri" w:eastAsia="Calibri" w:hAnsi="Calibri" w:cs="Calibri"/>
          <w:b/>
          <w:bCs/>
          <w:i/>
          <w:szCs w:val="20"/>
          <w:lang w:val="en-US" w:eastAsia="en-US"/>
        </w:rPr>
        <w:t xml:space="preserve">  </w:t>
      </w:r>
      <w:r w:rsidRPr="00B67571">
        <w:rPr>
          <w:rFonts w:ascii="Calibri" w:eastAsia="Calibri" w:hAnsi="Calibri" w:cs="Calibri"/>
          <w:b/>
          <w:bCs/>
          <w:i/>
          <w:szCs w:val="20"/>
          <w:lang w:val="en-US" w:eastAsia="en-US"/>
        </w:rPr>
        <w:t>Nick</w:t>
      </w:r>
      <w:r w:rsidRPr="00605A72">
        <w:rPr>
          <w:rFonts w:ascii="Calibri" w:eastAsia="Calibri" w:hAnsi="Calibri" w:cs="Calibri"/>
          <w:b/>
          <w:bCs/>
          <w:i/>
          <w:szCs w:val="20"/>
          <w:lang w:val="en-US" w:eastAsia="en-US"/>
        </w:rPr>
        <w:t xml:space="preserve"> </w:t>
      </w:r>
      <w:r w:rsidRPr="00B67571">
        <w:rPr>
          <w:rFonts w:ascii="Calibri" w:eastAsia="Calibri" w:hAnsi="Calibri" w:cs="Calibri"/>
          <w:b/>
          <w:bCs/>
          <w:i/>
          <w:szCs w:val="20"/>
          <w:lang w:val="en-US" w:eastAsia="en-US"/>
        </w:rPr>
        <w:t>Dear</w:t>
      </w:r>
    </w:p>
    <w:p w:rsidR="00C01D97" w:rsidRDefault="00605A72" w:rsidP="00C21962">
      <w:pPr>
        <w:pStyle w:val="Default"/>
        <w:tabs>
          <w:tab w:val="left" w:pos="284"/>
        </w:tabs>
        <w:rPr>
          <w:rFonts w:ascii="Calibri" w:eastAsia="Calibri" w:hAnsi="Calibri" w:cs="Calibri"/>
          <w:b/>
          <w:bCs/>
          <w:i/>
          <w:szCs w:val="20"/>
          <w:lang w:eastAsia="en-US"/>
        </w:rPr>
      </w:pPr>
      <w:r>
        <w:rPr>
          <w:rFonts w:ascii="Calibri" w:eastAsia="Calibri" w:hAnsi="Calibri" w:cs="Calibri"/>
          <w:b/>
          <w:bCs/>
          <w:i/>
          <w:szCs w:val="20"/>
          <w:lang w:eastAsia="en-US"/>
        </w:rPr>
        <w:t xml:space="preserve">βασισμένο στο μυθιστόρημα της </w:t>
      </w:r>
      <w:r w:rsidR="00C01D97" w:rsidRPr="00605A72">
        <w:rPr>
          <w:rFonts w:ascii="Calibri" w:eastAsia="Calibri" w:hAnsi="Calibri" w:cs="Calibri"/>
          <w:b/>
          <w:bCs/>
          <w:i/>
          <w:szCs w:val="20"/>
          <w:lang w:eastAsia="en-US"/>
        </w:rPr>
        <w:t xml:space="preserve"> </w:t>
      </w:r>
      <w:r w:rsidR="00C01D97" w:rsidRPr="00B67571">
        <w:rPr>
          <w:rFonts w:ascii="Calibri" w:eastAsia="Calibri" w:hAnsi="Calibri" w:cs="Calibri"/>
          <w:b/>
          <w:bCs/>
          <w:i/>
          <w:szCs w:val="20"/>
          <w:lang w:val="en-US" w:eastAsia="en-US"/>
        </w:rPr>
        <w:t>Mary</w:t>
      </w:r>
      <w:r w:rsidR="00C01D97" w:rsidRPr="00605A72">
        <w:rPr>
          <w:rFonts w:ascii="Calibri" w:eastAsia="Calibri" w:hAnsi="Calibri" w:cs="Calibri"/>
          <w:b/>
          <w:bCs/>
          <w:i/>
          <w:szCs w:val="20"/>
          <w:lang w:eastAsia="en-US"/>
        </w:rPr>
        <w:t xml:space="preserve"> </w:t>
      </w:r>
      <w:r w:rsidR="00C01D97" w:rsidRPr="00B67571">
        <w:rPr>
          <w:rFonts w:ascii="Calibri" w:eastAsia="Calibri" w:hAnsi="Calibri" w:cs="Calibri"/>
          <w:b/>
          <w:bCs/>
          <w:i/>
          <w:szCs w:val="20"/>
          <w:lang w:val="en-US" w:eastAsia="en-US"/>
        </w:rPr>
        <w:t>Shelley</w:t>
      </w:r>
    </w:p>
    <w:p w:rsidR="00C21962" w:rsidRDefault="00C21962" w:rsidP="00C21962">
      <w:pPr>
        <w:pStyle w:val="Default"/>
        <w:tabs>
          <w:tab w:val="left" w:pos="284"/>
        </w:tabs>
        <w:rPr>
          <w:rFonts w:ascii="Calibri" w:eastAsia="Calibri" w:hAnsi="Calibri" w:cs="Calibri"/>
          <w:b/>
          <w:bCs/>
          <w:i/>
          <w:szCs w:val="20"/>
          <w:lang w:eastAsia="en-US"/>
        </w:rPr>
      </w:pPr>
      <w:r>
        <w:rPr>
          <w:rFonts w:ascii="Calibri" w:eastAsia="Calibri" w:hAnsi="Calibri" w:cs="Calibri"/>
          <w:b/>
          <w:bCs/>
          <w:i/>
          <w:szCs w:val="20"/>
          <w:lang w:eastAsia="en-US"/>
        </w:rPr>
        <w:t>ΚΥΡΙΑΚΗ 12/4</w:t>
      </w:r>
    </w:p>
    <w:p w:rsidR="00C01D97" w:rsidRPr="00B67571" w:rsidRDefault="00C01D97" w:rsidP="00C21962">
      <w:pPr>
        <w:pStyle w:val="Default"/>
        <w:tabs>
          <w:tab w:val="left" w:pos="284"/>
        </w:tabs>
        <w:rPr>
          <w:rFonts w:ascii="Calibri" w:hAnsi="Calibri" w:cs="Calibri"/>
          <w:i/>
          <w:sz w:val="20"/>
          <w:szCs w:val="22"/>
        </w:rPr>
      </w:pPr>
      <w:r w:rsidRPr="00B67571">
        <w:rPr>
          <w:rFonts w:ascii="Calibri" w:hAnsi="Calibri" w:cs="Calibri"/>
          <w:i/>
          <w:sz w:val="20"/>
          <w:szCs w:val="22"/>
        </w:rPr>
        <w:t>Μαγνητοσκοπημένη μετάδοση από το Εθνικό Θέατρο του Λονδίνου.</w:t>
      </w:r>
    </w:p>
    <w:p w:rsidR="00C01D97" w:rsidRPr="00B67571" w:rsidRDefault="00C01D97" w:rsidP="00C01D97">
      <w:pPr>
        <w:jc w:val="both"/>
        <w:rPr>
          <w:rFonts w:ascii="Calibri" w:hAnsi="Calibri" w:cs="Calibri"/>
          <w:i/>
          <w:sz w:val="20"/>
        </w:rPr>
      </w:pPr>
      <w:r w:rsidRPr="00B67571">
        <w:rPr>
          <w:rFonts w:ascii="Calibri" w:hAnsi="Calibri" w:cs="Calibri"/>
          <w:i/>
          <w:sz w:val="20"/>
        </w:rPr>
        <w:t>Με Ελληνικούς υπότιτλους</w:t>
      </w:r>
    </w:p>
    <w:p w:rsidR="00C01D97" w:rsidRDefault="00C01D97" w:rsidP="00C01D97">
      <w:pPr>
        <w:jc w:val="both"/>
        <w:rPr>
          <w:rFonts w:ascii="Calibri" w:hAnsi="Calibri" w:cs="Calibri"/>
          <w:i/>
          <w:sz w:val="20"/>
        </w:rPr>
      </w:pPr>
      <w:r w:rsidRPr="00B67571">
        <w:rPr>
          <w:rFonts w:ascii="Calibri" w:hAnsi="Calibri" w:cs="Calibri"/>
          <w:i/>
          <w:sz w:val="20"/>
        </w:rPr>
        <w:t xml:space="preserve">Διάρκεια: 130 λεπτά </w:t>
      </w:r>
      <w:r w:rsidRPr="002432EF">
        <w:rPr>
          <w:rFonts w:ascii="Calibri" w:hAnsi="Calibri" w:cs="Calibri"/>
          <w:b/>
          <w:i/>
          <w:sz w:val="20"/>
        </w:rPr>
        <w:t>μ</w:t>
      </w:r>
      <w:r w:rsidRPr="00B67571">
        <w:rPr>
          <w:rFonts w:ascii="Calibri" w:hAnsi="Calibri" w:cs="Calibri"/>
          <w:i/>
          <w:sz w:val="20"/>
        </w:rPr>
        <w:t>ε 1 διάλλειμα</w:t>
      </w:r>
    </w:p>
    <w:p w:rsidR="00C21962" w:rsidRPr="00B67571" w:rsidRDefault="00C21962" w:rsidP="00C01D97">
      <w:pPr>
        <w:jc w:val="both"/>
        <w:rPr>
          <w:rFonts w:ascii="Calibri" w:hAnsi="Calibri" w:cs="Calibri"/>
          <w:i/>
          <w:sz w:val="20"/>
        </w:rPr>
      </w:pPr>
    </w:p>
    <w:p w:rsidR="00C01D97" w:rsidRPr="00B67571" w:rsidRDefault="00800D64" w:rsidP="00C01D97">
      <w:pPr>
        <w:jc w:val="both"/>
        <w:rPr>
          <w:rFonts w:ascii="Calibri" w:hAnsi="Calibri" w:cs="Calibri"/>
          <w:i/>
          <w:sz w:val="20"/>
        </w:rPr>
      </w:pPr>
      <w:hyperlink r:id="rId15" w:history="1"/>
      <w:r w:rsidR="00C01D97">
        <w:rPr>
          <w:rFonts w:ascii="Calibri" w:hAnsi="Calibri" w:cs="Calibri"/>
        </w:rPr>
        <w:t xml:space="preserve"> </w:t>
      </w:r>
    </w:p>
    <w:p w:rsidR="00C01D97" w:rsidRPr="00C21962" w:rsidRDefault="00C01D97" w:rsidP="00C01D97">
      <w:pPr>
        <w:jc w:val="both"/>
        <w:rPr>
          <w:rFonts w:ascii="Calibri" w:hAnsi="Calibri" w:cs="Calibri"/>
          <w:i/>
        </w:rPr>
      </w:pPr>
      <w:r w:rsidRPr="00C21962">
        <w:rPr>
          <w:rFonts w:ascii="Calibri" w:hAnsi="Calibri" w:cs="Calibri"/>
          <w:i/>
        </w:rPr>
        <w:t xml:space="preserve">Η πασίγνωστη, </w:t>
      </w:r>
      <w:r w:rsidRPr="00C21962">
        <w:rPr>
          <w:rFonts w:ascii="Calibri" w:hAnsi="Calibri" w:cs="Calibri"/>
          <w:i/>
          <w:lang w:val="en-US"/>
        </w:rPr>
        <w:t>sold</w:t>
      </w:r>
      <w:r w:rsidRPr="00C21962">
        <w:rPr>
          <w:rFonts w:ascii="Calibri" w:hAnsi="Calibri" w:cs="Calibri"/>
          <w:i/>
        </w:rPr>
        <w:t>-</w:t>
      </w:r>
      <w:r w:rsidRPr="00C21962">
        <w:rPr>
          <w:rFonts w:ascii="Calibri" w:hAnsi="Calibri" w:cs="Calibri"/>
          <w:i/>
          <w:lang w:val="en-US"/>
        </w:rPr>
        <w:t>out</w:t>
      </w:r>
      <w:r w:rsidRPr="00C21962">
        <w:rPr>
          <w:rFonts w:ascii="Calibri" w:hAnsi="Calibri" w:cs="Calibri"/>
          <w:i/>
        </w:rPr>
        <w:t xml:space="preserve"> επιτυχία έγινε σημείο αναφοράς στα θεατρικά δρώμενα όταν ανέβηκε στο </w:t>
      </w:r>
      <w:r w:rsidRPr="00C21962">
        <w:rPr>
          <w:rFonts w:ascii="Calibri" w:hAnsi="Calibri" w:cs="Calibri"/>
          <w:i/>
          <w:lang w:val="en-US"/>
        </w:rPr>
        <w:t>National</w:t>
      </w:r>
      <w:r w:rsidRPr="00C21962">
        <w:rPr>
          <w:rFonts w:ascii="Calibri" w:hAnsi="Calibri" w:cs="Calibri"/>
          <w:i/>
        </w:rPr>
        <w:t xml:space="preserve"> </w:t>
      </w:r>
      <w:r w:rsidRPr="00C21962">
        <w:rPr>
          <w:rFonts w:ascii="Calibri" w:hAnsi="Calibri" w:cs="Calibri"/>
          <w:i/>
          <w:lang w:val="en-US"/>
        </w:rPr>
        <w:t>Theatre</w:t>
      </w:r>
      <w:r w:rsidRPr="00C21962">
        <w:rPr>
          <w:rFonts w:ascii="Calibri" w:hAnsi="Calibri" w:cs="Calibri"/>
          <w:i/>
        </w:rPr>
        <w:t xml:space="preserve">. Η σκηνοθεσία είναι του βραβευμένου με </w:t>
      </w:r>
      <w:r w:rsidRPr="00C21962">
        <w:rPr>
          <w:rFonts w:ascii="Calibri" w:hAnsi="Calibri" w:cs="Calibri"/>
          <w:i/>
          <w:lang w:val="en-US"/>
        </w:rPr>
        <w:t>Oscar</w:t>
      </w:r>
      <w:r w:rsidRPr="00C21962">
        <w:rPr>
          <w:rFonts w:ascii="Calibri" w:hAnsi="Calibri" w:cs="Calibri"/>
          <w:i/>
        </w:rPr>
        <w:t xml:space="preserve"> </w:t>
      </w:r>
      <w:r w:rsidRPr="00C21962">
        <w:rPr>
          <w:rFonts w:ascii="Calibri" w:hAnsi="Calibri" w:cs="Calibri"/>
          <w:i/>
          <w:lang w:val="en-US"/>
        </w:rPr>
        <w:t>Danny</w:t>
      </w:r>
      <w:r w:rsidRPr="00C21962">
        <w:rPr>
          <w:rFonts w:ascii="Calibri" w:hAnsi="Calibri" w:cs="Calibri"/>
          <w:i/>
        </w:rPr>
        <w:t xml:space="preserve"> </w:t>
      </w:r>
      <w:r w:rsidRPr="00C21962">
        <w:rPr>
          <w:rFonts w:ascii="Calibri" w:hAnsi="Calibri" w:cs="Calibri"/>
          <w:i/>
          <w:lang w:val="en-US"/>
        </w:rPr>
        <w:t>Boyle</w:t>
      </w:r>
      <w:r w:rsidRPr="00C21962">
        <w:rPr>
          <w:rFonts w:ascii="Calibri" w:hAnsi="Calibri" w:cs="Calibri"/>
          <w:i/>
        </w:rPr>
        <w:t xml:space="preserve"> (</w:t>
      </w:r>
      <w:r w:rsidRPr="00C21962">
        <w:rPr>
          <w:rFonts w:ascii="Calibri" w:hAnsi="Calibri" w:cs="Calibri"/>
          <w:i/>
          <w:lang w:val="en-US"/>
        </w:rPr>
        <w:t>Trainspotting</w:t>
      </w:r>
      <w:r w:rsidRPr="00C21962">
        <w:rPr>
          <w:rFonts w:ascii="Calibri" w:hAnsi="Calibri" w:cs="Calibri"/>
          <w:i/>
        </w:rPr>
        <w:t xml:space="preserve">, </w:t>
      </w:r>
      <w:r w:rsidRPr="00C21962">
        <w:rPr>
          <w:rFonts w:ascii="Calibri" w:hAnsi="Calibri" w:cs="Calibri"/>
          <w:i/>
          <w:lang w:val="en-US"/>
        </w:rPr>
        <w:t>Slumdog</w:t>
      </w:r>
      <w:r w:rsidRPr="00C21962">
        <w:rPr>
          <w:rFonts w:ascii="Calibri" w:hAnsi="Calibri" w:cs="Calibri"/>
          <w:i/>
        </w:rPr>
        <w:t xml:space="preserve"> </w:t>
      </w:r>
      <w:r w:rsidRPr="00C21962">
        <w:rPr>
          <w:rFonts w:ascii="Calibri" w:hAnsi="Calibri" w:cs="Calibri"/>
          <w:i/>
          <w:lang w:val="en-US"/>
        </w:rPr>
        <w:t>Millionaire</w:t>
      </w:r>
      <w:r w:rsidRPr="00C21962">
        <w:rPr>
          <w:rFonts w:ascii="Calibri" w:hAnsi="Calibri" w:cs="Calibri"/>
          <w:i/>
        </w:rPr>
        <w:t xml:space="preserve">). Στον πρωταγωνιστικό ρόλο του </w:t>
      </w:r>
      <w:r w:rsidRPr="00C21962">
        <w:rPr>
          <w:rFonts w:ascii="Calibri" w:hAnsi="Calibri" w:cs="Calibri"/>
          <w:i/>
          <w:lang w:val="en-US"/>
        </w:rPr>
        <w:t>Frankenstein</w:t>
      </w:r>
      <w:r w:rsidRPr="00C21962">
        <w:rPr>
          <w:rFonts w:ascii="Calibri" w:hAnsi="Calibri" w:cs="Calibri"/>
          <w:i/>
        </w:rPr>
        <w:t xml:space="preserve"> είναι ο υποψήφιος για </w:t>
      </w:r>
      <w:r w:rsidRPr="00C21962">
        <w:rPr>
          <w:rFonts w:ascii="Calibri" w:hAnsi="Calibri" w:cs="Calibri"/>
          <w:i/>
          <w:lang w:val="en-US"/>
        </w:rPr>
        <w:t>Oscar</w:t>
      </w:r>
      <w:r w:rsidRPr="00C21962">
        <w:rPr>
          <w:rFonts w:ascii="Calibri" w:hAnsi="Calibri" w:cs="Calibri"/>
          <w:i/>
        </w:rPr>
        <w:t xml:space="preserve"> </w:t>
      </w:r>
      <w:r w:rsidRPr="00C21962">
        <w:rPr>
          <w:rFonts w:ascii="Calibri" w:hAnsi="Calibri" w:cs="Calibri"/>
          <w:i/>
          <w:lang w:val="en-US"/>
        </w:rPr>
        <w:t>Benedict</w:t>
      </w:r>
      <w:r w:rsidRPr="00C21962">
        <w:rPr>
          <w:rFonts w:ascii="Calibri" w:hAnsi="Calibri" w:cs="Calibri"/>
          <w:i/>
        </w:rPr>
        <w:t xml:space="preserve"> </w:t>
      </w:r>
      <w:r w:rsidRPr="00C21962">
        <w:rPr>
          <w:rFonts w:ascii="Calibri" w:hAnsi="Calibri" w:cs="Calibri"/>
          <w:i/>
          <w:lang w:val="en-US"/>
        </w:rPr>
        <w:t>Cumberbatch</w:t>
      </w:r>
      <w:r w:rsidRPr="00C21962">
        <w:rPr>
          <w:rFonts w:ascii="Calibri" w:hAnsi="Calibri" w:cs="Calibri"/>
          <w:i/>
        </w:rPr>
        <w:t xml:space="preserve"> (</w:t>
      </w:r>
      <w:r w:rsidRPr="00C21962">
        <w:rPr>
          <w:rFonts w:ascii="Calibri" w:hAnsi="Calibri" w:cs="Calibri"/>
          <w:i/>
          <w:lang w:val="en-US"/>
        </w:rPr>
        <w:t>Hamlet</w:t>
      </w:r>
      <w:r w:rsidRPr="00C21962">
        <w:rPr>
          <w:rFonts w:ascii="Calibri" w:hAnsi="Calibri" w:cs="Calibri"/>
          <w:i/>
        </w:rPr>
        <w:t xml:space="preserve">, </w:t>
      </w:r>
      <w:r w:rsidRPr="00C21962">
        <w:rPr>
          <w:rFonts w:ascii="Calibri" w:hAnsi="Calibri" w:cs="Calibri"/>
          <w:i/>
          <w:lang w:val="en-US"/>
        </w:rPr>
        <w:t>BBC</w:t>
      </w:r>
      <w:r w:rsidRPr="00C21962">
        <w:rPr>
          <w:rFonts w:ascii="Calibri" w:hAnsi="Calibri" w:cs="Calibri"/>
          <w:i/>
        </w:rPr>
        <w:t>’</w:t>
      </w:r>
      <w:r w:rsidRPr="00C21962">
        <w:rPr>
          <w:rFonts w:ascii="Calibri" w:hAnsi="Calibri" w:cs="Calibri"/>
          <w:i/>
          <w:lang w:val="en-US"/>
        </w:rPr>
        <w:t>s</w:t>
      </w:r>
      <w:r w:rsidRPr="00C21962">
        <w:rPr>
          <w:rFonts w:ascii="Calibri" w:hAnsi="Calibri" w:cs="Calibri"/>
          <w:i/>
        </w:rPr>
        <w:t xml:space="preserve"> </w:t>
      </w:r>
      <w:r w:rsidRPr="00C21962">
        <w:rPr>
          <w:rFonts w:ascii="Calibri" w:hAnsi="Calibri" w:cs="Calibri"/>
          <w:i/>
          <w:lang w:val="en-US"/>
        </w:rPr>
        <w:t>Sherlock</w:t>
      </w:r>
      <w:r w:rsidRPr="00C21962">
        <w:rPr>
          <w:rFonts w:ascii="Calibri" w:hAnsi="Calibri" w:cs="Calibri"/>
          <w:i/>
        </w:rPr>
        <w:t xml:space="preserve">), σε μια εναλλαγή ρόλων μεταξύ του </w:t>
      </w:r>
      <w:r w:rsidRPr="00C21962">
        <w:rPr>
          <w:rFonts w:ascii="Calibri" w:hAnsi="Calibri" w:cs="Calibri"/>
          <w:i/>
          <w:lang w:val="en-US"/>
        </w:rPr>
        <w:t>Victor</w:t>
      </w:r>
      <w:r w:rsidRPr="00C21962">
        <w:rPr>
          <w:rFonts w:ascii="Calibri" w:hAnsi="Calibri" w:cs="Calibri"/>
          <w:i/>
        </w:rPr>
        <w:t xml:space="preserve"> </w:t>
      </w:r>
      <w:r w:rsidRPr="00C21962">
        <w:rPr>
          <w:rFonts w:ascii="Calibri" w:hAnsi="Calibri" w:cs="Calibri"/>
          <w:i/>
          <w:lang w:val="en-US"/>
        </w:rPr>
        <w:t>Frankenstein</w:t>
      </w:r>
      <w:r w:rsidRPr="00C21962">
        <w:rPr>
          <w:rFonts w:ascii="Calibri" w:hAnsi="Calibri" w:cs="Calibri"/>
          <w:i/>
        </w:rPr>
        <w:t xml:space="preserve"> και του δημιουργήματός του με τον επίσης κορυφαίο </w:t>
      </w:r>
      <w:r w:rsidRPr="00C21962">
        <w:rPr>
          <w:rFonts w:ascii="Calibri" w:hAnsi="Calibri" w:cs="Calibri"/>
          <w:i/>
          <w:lang w:val="en-US"/>
        </w:rPr>
        <w:t>Jonny</w:t>
      </w:r>
      <w:r w:rsidRPr="00C21962">
        <w:rPr>
          <w:rFonts w:ascii="Calibri" w:hAnsi="Calibri" w:cs="Calibri"/>
          <w:i/>
        </w:rPr>
        <w:t xml:space="preserve"> </w:t>
      </w:r>
      <w:r w:rsidRPr="00C21962">
        <w:rPr>
          <w:rFonts w:ascii="Calibri" w:hAnsi="Calibri" w:cs="Calibri"/>
          <w:i/>
          <w:lang w:val="en-US"/>
        </w:rPr>
        <w:t>Lee</w:t>
      </w:r>
      <w:r w:rsidRPr="00C21962">
        <w:rPr>
          <w:rFonts w:ascii="Calibri" w:hAnsi="Calibri" w:cs="Calibri"/>
          <w:i/>
        </w:rPr>
        <w:t xml:space="preserve"> </w:t>
      </w:r>
      <w:r w:rsidRPr="00C21962">
        <w:rPr>
          <w:rFonts w:ascii="Calibri" w:hAnsi="Calibri" w:cs="Calibri"/>
          <w:i/>
          <w:lang w:val="en-US"/>
        </w:rPr>
        <w:t>Miller</w:t>
      </w:r>
      <w:r w:rsidRPr="00C21962">
        <w:rPr>
          <w:rFonts w:ascii="Calibri" w:hAnsi="Calibri" w:cs="Calibri"/>
          <w:i/>
        </w:rPr>
        <w:t xml:space="preserve"> (</w:t>
      </w:r>
      <w:r w:rsidRPr="00C21962">
        <w:rPr>
          <w:rFonts w:ascii="Calibri" w:hAnsi="Calibri" w:cs="Calibri"/>
          <w:i/>
          <w:lang w:val="en-US"/>
        </w:rPr>
        <w:t>Elementary</w:t>
      </w:r>
      <w:r w:rsidRPr="00C21962">
        <w:rPr>
          <w:rFonts w:ascii="Calibri" w:hAnsi="Calibri" w:cs="Calibri"/>
          <w:i/>
        </w:rPr>
        <w:t xml:space="preserve">, </w:t>
      </w:r>
      <w:r w:rsidRPr="00C21962">
        <w:rPr>
          <w:rFonts w:ascii="Calibri" w:hAnsi="Calibri" w:cs="Calibri"/>
          <w:i/>
          <w:lang w:val="en-US"/>
        </w:rPr>
        <w:t>Trainspotting</w:t>
      </w:r>
      <w:r w:rsidRPr="00C21962">
        <w:rPr>
          <w:rFonts w:ascii="Calibri" w:hAnsi="Calibri" w:cs="Calibri"/>
          <w:i/>
        </w:rPr>
        <w:t>).</w:t>
      </w:r>
    </w:p>
    <w:p w:rsidR="00904645" w:rsidRPr="00C21962" w:rsidRDefault="00904645" w:rsidP="00C01D97">
      <w:pPr>
        <w:pStyle w:val="a4"/>
        <w:jc w:val="both"/>
        <w:rPr>
          <w:rFonts w:cstheme="minorHAnsi"/>
        </w:rPr>
      </w:pPr>
    </w:p>
    <w:p w:rsidR="00A9029A" w:rsidRPr="00EE37BD" w:rsidRDefault="00A9029A" w:rsidP="004C316E">
      <w:pPr>
        <w:jc w:val="both"/>
        <w:rPr>
          <w:rFonts w:cstheme="minorHAnsi"/>
          <w:sz w:val="24"/>
          <w:szCs w:val="24"/>
        </w:rPr>
      </w:pPr>
    </w:p>
    <w:p w:rsidR="00072450" w:rsidRPr="00EE37BD" w:rsidRDefault="00072450" w:rsidP="004C316E">
      <w:pPr>
        <w:jc w:val="both"/>
        <w:rPr>
          <w:rFonts w:cstheme="minorHAnsi"/>
          <w:sz w:val="24"/>
          <w:szCs w:val="24"/>
        </w:rPr>
      </w:pPr>
    </w:p>
    <w:p w:rsidR="00072450" w:rsidRPr="00467914" w:rsidRDefault="00072450" w:rsidP="004C316E">
      <w:pPr>
        <w:jc w:val="both"/>
        <w:rPr>
          <w:rFonts w:cstheme="minorHAnsi"/>
          <w:sz w:val="24"/>
          <w:szCs w:val="24"/>
          <w:lang w:val="en-US"/>
        </w:rPr>
      </w:pPr>
    </w:p>
    <w:p w:rsidR="00072450" w:rsidRPr="00EE37BD" w:rsidRDefault="00072450" w:rsidP="004C316E">
      <w:pPr>
        <w:jc w:val="both"/>
        <w:rPr>
          <w:rFonts w:cstheme="minorHAnsi"/>
          <w:sz w:val="24"/>
          <w:szCs w:val="24"/>
        </w:rPr>
      </w:pPr>
    </w:p>
    <w:p w:rsidR="00072450" w:rsidRPr="00EE37BD" w:rsidRDefault="00072450" w:rsidP="004C316E">
      <w:pPr>
        <w:jc w:val="both"/>
        <w:rPr>
          <w:rFonts w:cstheme="minorHAnsi"/>
          <w:sz w:val="24"/>
          <w:szCs w:val="24"/>
        </w:rPr>
      </w:pPr>
    </w:p>
    <w:p w:rsidR="00A9029A" w:rsidRDefault="00A9029A" w:rsidP="0018130B">
      <w:pPr>
        <w:jc w:val="both"/>
        <w:rPr>
          <w:rFonts w:cstheme="minorHAnsi"/>
          <w:sz w:val="24"/>
          <w:szCs w:val="24"/>
        </w:rPr>
      </w:pPr>
    </w:p>
    <w:p w:rsidR="0018130B" w:rsidRDefault="0018130B" w:rsidP="0018130B">
      <w:pPr>
        <w:pStyle w:val="Default"/>
        <w:numPr>
          <w:ilvl w:val="0"/>
          <w:numId w:val="2"/>
        </w:numPr>
        <w:tabs>
          <w:tab w:val="left" w:pos="284"/>
        </w:tabs>
        <w:ind w:left="0" w:right="-625" w:firstLine="0"/>
        <w:rPr>
          <w:rFonts w:ascii="Calibri" w:eastAsiaTheme="minorHAnsi" w:hAnsi="Calibri" w:cs="Calibri"/>
          <w:b/>
          <w:bCs/>
          <w:i/>
          <w:szCs w:val="20"/>
          <w:lang w:val="en-US" w:eastAsia="en-US"/>
        </w:rPr>
      </w:pPr>
      <w:r>
        <w:rPr>
          <w:rFonts w:ascii="Calibri" w:eastAsiaTheme="minorHAnsi" w:hAnsi="Calibri" w:cs="Calibri"/>
          <w:b/>
          <w:bCs/>
          <w:i/>
          <w:noProof/>
          <w:szCs w:val="20"/>
        </w:rPr>
        <w:drawing>
          <wp:anchor distT="0" distB="0" distL="114300" distR="114300" simplePos="0" relativeHeight="251661312" behindDoc="1" locked="0" layoutInCell="1" allowOverlap="1">
            <wp:simplePos x="0" y="0"/>
            <wp:positionH relativeFrom="column">
              <wp:posOffset>19050</wp:posOffset>
            </wp:positionH>
            <wp:positionV relativeFrom="paragraph">
              <wp:posOffset>-1270</wp:posOffset>
            </wp:positionV>
            <wp:extent cx="2133600" cy="1503680"/>
            <wp:effectExtent l="19050" t="0" r="0" b="0"/>
            <wp:wrapTight wrapText="bothSides">
              <wp:wrapPolygon edited="0">
                <wp:start x="-193" y="0"/>
                <wp:lineTo x="-193" y="21345"/>
                <wp:lineTo x="21600" y="21345"/>
                <wp:lineTo x="21600" y="0"/>
                <wp:lineTo x="-193"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L 2019 - All About Eve Website Listing Image - 1240x874.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3600" cy="1503680"/>
                    </a:xfrm>
                    <a:prstGeom prst="rect">
                      <a:avLst/>
                    </a:prstGeom>
                  </pic:spPr>
                </pic:pic>
              </a:graphicData>
            </a:graphic>
          </wp:anchor>
        </w:drawing>
      </w:r>
      <w:r w:rsidR="00072450">
        <w:rPr>
          <w:rFonts w:ascii="Calibri" w:eastAsiaTheme="minorHAnsi" w:hAnsi="Calibri" w:cs="Calibri"/>
          <w:b/>
          <w:bCs/>
          <w:i/>
          <w:szCs w:val="20"/>
          <w:lang w:val="en-US" w:eastAsia="en-US"/>
        </w:rPr>
        <w:t>“</w:t>
      </w:r>
      <w:r w:rsidRPr="0018130B">
        <w:rPr>
          <w:rFonts w:ascii="Calibri" w:eastAsiaTheme="minorHAnsi" w:hAnsi="Calibri" w:cs="Calibri"/>
          <w:b/>
          <w:bCs/>
          <w:i/>
          <w:szCs w:val="20"/>
          <w:lang w:val="en-US" w:eastAsia="en-US"/>
        </w:rPr>
        <w:t>ALL ABOUT EVE</w:t>
      </w:r>
      <w:r w:rsidR="00072450">
        <w:rPr>
          <w:rFonts w:ascii="Calibri" w:eastAsiaTheme="minorHAnsi" w:hAnsi="Calibri" w:cs="Calibri"/>
          <w:b/>
          <w:bCs/>
          <w:i/>
          <w:szCs w:val="20"/>
          <w:lang w:val="en-US" w:eastAsia="en-US"/>
        </w:rPr>
        <w:t>”</w:t>
      </w:r>
      <w:r w:rsidRPr="0018130B">
        <w:rPr>
          <w:rFonts w:ascii="Calibri" w:eastAsiaTheme="minorHAnsi" w:hAnsi="Calibri" w:cs="Calibri"/>
          <w:b/>
          <w:bCs/>
          <w:i/>
          <w:szCs w:val="20"/>
          <w:lang w:val="en-US" w:eastAsia="en-US"/>
        </w:rPr>
        <w:t xml:space="preserve">  </w:t>
      </w:r>
      <w:r w:rsidRPr="0018130B">
        <w:rPr>
          <w:rFonts w:ascii="Calibri" w:eastAsiaTheme="minorHAnsi" w:hAnsi="Calibri" w:cs="Calibri"/>
          <w:b/>
          <w:bCs/>
          <w:i/>
          <w:szCs w:val="20"/>
          <w:lang w:eastAsia="en-US"/>
        </w:rPr>
        <w:t>του</w:t>
      </w:r>
      <w:r w:rsidRPr="0018130B">
        <w:rPr>
          <w:rFonts w:ascii="Calibri" w:eastAsiaTheme="minorHAnsi" w:hAnsi="Calibri" w:cs="Calibri"/>
          <w:b/>
          <w:bCs/>
          <w:i/>
          <w:szCs w:val="20"/>
          <w:lang w:val="en-US" w:eastAsia="en-US"/>
        </w:rPr>
        <w:t xml:space="preserve"> Joseph L. Mankiewicz</w:t>
      </w:r>
    </w:p>
    <w:p w:rsidR="0018130B" w:rsidRPr="0018130B" w:rsidRDefault="0018130B" w:rsidP="0018130B">
      <w:pPr>
        <w:pStyle w:val="Default"/>
        <w:tabs>
          <w:tab w:val="left" w:pos="284"/>
        </w:tabs>
        <w:ind w:right="-625"/>
        <w:rPr>
          <w:rFonts w:ascii="Calibri" w:eastAsiaTheme="minorHAnsi" w:hAnsi="Calibri" w:cs="Calibri"/>
          <w:b/>
          <w:bCs/>
          <w:i/>
          <w:szCs w:val="20"/>
          <w:lang w:eastAsia="en-US"/>
        </w:rPr>
      </w:pPr>
      <w:r>
        <w:rPr>
          <w:rFonts w:ascii="Calibri" w:eastAsiaTheme="minorHAnsi" w:hAnsi="Calibri" w:cs="Calibri"/>
          <w:b/>
          <w:bCs/>
          <w:i/>
          <w:szCs w:val="20"/>
          <w:lang w:eastAsia="en-US"/>
        </w:rPr>
        <w:t>ΣΑΒΒΑΤΟ 7/11</w:t>
      </w:r>
    </w:p>
    <w:p w:rsidR="0018130B" w:rsidRPr="002971FF" w:rsidRDefault="0018130B" w:rsidP="0018130B">
      <w:pPr>
        <w:jc w:val="both"/>
        <w:rPr>
          <w:rFonts w:ascii="Book Antiqua" w:hAnsi="Book Antiqua" w:cs="Arial"/>
          <w:i/>
          <w:sz w:val="20"/>
        </w:rPr>
      </w:pPr>
      <w:r w:rsidRPr="002971FF">
        <w:rPr>
          <w:rFonts w:ascii="Book Antiqua" w:hAnsi="Book Antiqua" w:cs="Arial"/>
          <w:i/>
          <w:sz w:val="20"/>
        </w:rPr>
        <w:t xml:space="preserve">Μαγνητοσκοπημένη μετάδοση από </w:t>
      </w:r>
      <w:r>
        <w:rPr>
          <w:rFonts w:ascii="Book Antiqua" w:hAnsi="Book Antiqua" w:cs="Arial"/>
          <w:i/>
          <w:sz w:val="20"/>
        </w:rPr>
        <w:t xml:space="preserve">το </w:t>
      </w:r>
      <w:r>
        <w:rPr>
          <w:rFonts w:ascii="Book Antiqua" w:hAnsi="Book Antiqua" w:cs="Arial"/>
          <w:i/>
          <w:sz w:val="20"/>
          <w:lang w:val="en-US"/>
        </w:rPr>
        <w:t>Noel</w:t>
      </w:r>
      <w:r w:rsidRPr="00525271">
        <w:rPr>
          <w:rFonts w:ascii="Book Antiqua" w:hAnsi="Book Antiqua" w:cs="Arial"/>
          <w:i/>
          <w:sz w:val="20"/>
        </w:rPr>
        <w:t xml:space="preserve"> </w:t>
      </w:r>
      <w:r>
        <w:rPr>
          <w:rFonts w:ascii="Book Antiqua" w:hAnsi="Book Antiqua" w:cs="Arial"/>
          <w:i/>
          <w:sz w:val="20"/>
          <w:lang w:val="en-US"/>
        </w:rPr>
        <w:t>Coward</w:t>
      </w:r>
      <w:r w:rsidRPr="00525271">
        <w:rPr>
          <w:rFonts w:ascii="Book Antiqua" w:hAnsi="Book Antiqua" w:cs="Arial"/>
          <w:i/>
          <w:sz w:val="20"/>
        </w:rPr>
        <w:t xml:space="preserve"> </w:t>
      </w:r>
      <w:r>
        <w:rPr>
          <w:rFonts w:ascii="Book Antiqua" w:hAnsi="Book Antiqua" w:cs="Arial"/>
          <w:i/>
          <w:sz w:val="20"/>
          <w:lang w:val="en-US"/>
        </w:rPr>
        <w:t>Theatre</w:t>
      </w:r>
      <w:r>
        <w:rPr>
          <w:rFonts w:ascii="Book Antiqua" w:hAnsi="Book Antiqua" w:cs="Arial"/>
          <w:i/>
          <w:sz w:val="20"/>
        </w:rPr>
        <w:t>.</w:t>
      </w:r>
    </w:p>
    <w:p w:rsidR="0018130B" w:rsidRPr="000F691F" w:rsidRDefault="0018130B" w:rsidP="0018130B">
      <w:pPr>
        <w:jc w:val="both"/>
        <w:rPr>
          <w:rFonts w:ascii="Book Antiqua" w:hAnsi="Book Antiqua" w:cs="Arial"/>
          <w:i/>
          <w:sz w:val="20"/>
        </w:rPr>
      </w:pPr>
      <w:r>
        <w:rPr>
          <w:rFonts w:ascii="Book Antiqua" w:hAnsi="Book Antiqua" w:cs="Arial"/>
          <w:i/>
          <w:sz w:val="20"/>
        </w:rPr>
        <w:t>Με Ε</w:t>
      </w:r>
      <w:r w:rsidRPr="002971FF">
        <w:rPr>
          <w:rFonts w:ascii="Book Antiqua" w:hAnsi="Book Antiqua" w:cs="Arial"/>
          <w:i/>
          <w:sz w:val="20"/>
        </w:rPr>
        <w:t>λληνικούς υπότιτλους</w:t>
      </w:r>
    </w:p>
    <w:p w:rsidR="0018130B" w:rsidRDefault="0018130B" w:rsidP="0018130B">
      <w:pPr>
        <w:jc w:val="both"/>
        <w:rPr>
          <w:rFonts w:ascii="Book Antiqua" w:hAnsi="Book Antiqua" w:cs="Arial"/>
          <w:i/>
          <w:sz w:val="20"/>
        </w:rPr>
      </w:pPr>
      <w:r>
        <w:rPr>
          <w:rFonts w:ascii="Book Antiqua" w:hAnsi="Book Antiqua" w:cs="Arial"/>
          <w:i/>
          <w:sz w:val="20"/>
        </w:rPr>
        <w:t>Διάρκεια: 1</w:t>
      </w:r>
      <w:r w:rsidRPr="000141FA">
        <w:rPr>
          <w:rFonts w:ascii="Book Antiqua" w:hAnsi="Book Antiqua" w:cs="Arial"/>
          <w:i/>
          <w:sz w:val="20"/>
        </w:rPr>
        <w:t>2</w:t>
      </w:r>
      <w:r>
        <w:rPr>
          <w:rFonts w:ascii="Book Antiqua" w:hAnsi="Book Antiqua" w:cs="Arial"/>
          <w:i/>
          <w:sz w:val="20"/>
        </w:rPr>
        <w:t>0 λεπτά</w:t>
      </w:r>
    </w:p>
    <w:p w:rsidR="0018130B" w:rsidRPr="00901294" w:rsidRDefault="0018130B" w:rsidP="0018130B">
      <w:pPr>
        <w:pStyle w:val="Default"/>
        <w:jc w:val="both"/>
        <w:rPr>
          <w:rFonts w:ascii="Book Antiqua" w:hAnsi="Book Antiqua" w:cs="Arial"/>
          <w:i/>
          <w:color w:val="auto"/>
          <w:sz w:val="20"/>
          <w:szCs w:val="22"/>
        </w:rPr>
      </w:pPr>
    </w:p>
    <w:p w:rsidR="00091C20" w:rsidRDefault="00091C20" w:rsidP="0018130B">
      <w:pPr>
        <w:spacing w:after="240" w:line="276" w:lineRule="auto"/>
        <w:jc w:val="both"/>
        <w:rPr>
          <w:rFonts w:ascii="Book Antiqua" w:hAnsi="Book Antiqua" w:cs="Arial"/>
          <w:i/>
          <w:sz w:val="20"/>
        </w:rPr>
      </w:pPr>
    </w:p>
    <w:p w:rsidR="00091C20" w:rsidRDefault="00091C20" w:rsidP="0018130B">
      <w:pPr>
        <w:spacing w:after="240" w:line="276" w:lineRule="auto"/>
        <w:jc w:val="both"/>
        <w:rPr>
          <w:rFonts w:ascii="Book Antiqua" w:hAnsi="Book Antiqua" w:cs="Arial"/>
          <w:i/>
          <w:sz w:val="20"/>
        </w:rPr>
      </w:pPr>
    </w:p>
    <w:p w:rsidR="0018130B" w:rsidRPr="00091C20" w:rsidRDefault="0018130B" w:rsidP="0018130B">
      <w:pPr>
        <w:spacing w:after="240" w:line="276" w:lineRule="auto"/>
        <w:jc w:val="both"/>
        <w:rPr>
          <w:rFonts w:cstheme="minorHAnsi"/>
          <w:i/>
        </w:rPr>
      </w:pPr>
      <w:r w:rsidRPr="00091C20">
        <w:rPr>
          <w:rFonts w:cstheme="minorHAnsi"/>
          <w:i/>
        </w:rPr>
        <w:t xml:space="preserve">Η νέα παραγωγή του </w:t>
      </w:r>
      <w:r w:rsidRPr="00091C20">
        <w:rPr>
          <w:rFonts w:cstheme="minorHAnsi"/>
          <w:i/>
          <w:lang w:val="en-US"/>
        </w:rPr>
        <w:t>National</w:t>
      </w:r>
      <w:r w:rsidRPr="00091C20">
        <w:rPr>
          <w:rFonts w:cstheme="minorHAnsi"/>
          <w:i/>
        </w:rPr>
        <w:t xml:space="preserve"> </w:t>
      </w:r>
      <w:r w:rsidRPr="00091C20">
        <w:rPr>
          <w:rFonts w:cstheme="minorHAnsi"/>
          <w:i/>
          <w:lang w:val="en-US"/>
        </w:rPr>
        <w:t>Theatre</w:t>
      </w:r>
      <w:r w:rsidRPr="00091C20">
        <w:rPr>
          <w:rFonts w:cstheme="minorHAnsi"/>
          <w:i/>
        </w:rPr>
        <w:t xml:space="preserve"> με πρωταγωνίστριες την </w:t>
      </w:r>
      <w:r w:rsidRPr="00091C20">
        <w:rPr>
          <w:rFonts w:cstheme="minorHAnsi"/>
          <w:b/>
          <w:i/>
        </w:rPr>
        <w:t>Γκίλλιαν Άντερσον</w:t>
      </w:r>
      <w:r w:rsidRPr="00091C20">
        <w:rPr>
          <w:rFonts w:cstheme="minorHAnsi"/>
          <w:i/>
        </w:rPr>
        <w:t xml:space="preserve"> (</w:t>
      </w:r>
      <w:r w:rsidRPr="00091C20">
        <w:rPr>
          <w:rFonts w:cstheme="minorHAnsi"/>
          <w:i/>
          <w:lang w:val="en-US"/>
        </w:rPr>
        <w:t>X</w:t>
      </w:r>
      <w:r w:rsidRPr="00091C20">
        <w:rPr>
          <w:rFonts w:cstheme="minorHAnsi"/>
          <w:i/>
        </w:rPr>
        <w:t>-</w:t>
      </w:r>
      <w:r w:rsidRPr="00091C20">
        <w:rPr>
          <w:rFonts w:cstheme="minorHAnsi"/>
          <w:i/>
          <w:lang w:val="en-US"/>
        </w:rPr>
        <w:t>Files</w:t>
      </w:r>
      <w:r w:rsidRPr="00091C20">
        <w:rPr>
          <w:rFonts w:cstheme="minorHAnsi"/>
          <w:i/>
        </w:rPr>
        <w:t xml:space="preserve">, </w:t>
      </w:r>
      <w:r w:rsidRPr="00091C20">
        <w:rPr>
          <w:rFonts w:cstheme="minorHAnsi"/>
          <w:i/>
          <w:lang w:val="en-US"/>
        </w:rPr>
        <w:t>The</w:t>
      </w:r>
      <w:r w:rsidRPr="00091C20">
        <w:rPr>
          <w:rFonts w:cstheme="minorHAnsi"/>
          <w:i/>
        </w:rPr>
        <w:t xml:space="preserve"> </w:t>
      </w:r>
      <w:r w:rsidRPr="00091C20">
        <w:rPr>
          <w:rFonts w:cstheme="minorHAnsi"/>
          <w:i/>
          <w:lang w:val="en-US"/>
        </w:rPr>
        <w:t>Fall</w:t>
      </w:r>
      <w:r w:rsidRPr="00091C20">
        <w:rPr>
          <w:rFonts w:cstheme="minorHAnsi"/>
          <w:i/>
        </w:rPr>
        <w:t xml:space="preserve">, </w:t>
      </w:r>
      <w:r w:rsidRPr="00091C20">
        <w:rPr>
          <w:rFonts w:cstheme="minorHAnsi"/>
          <w:i/>
          <w:lang w:val="en-US"/>
        </w:rPr>
        <w:t>NT</w:t>
      </w:r>
      <w:r w:rsidRPr="00091C20">
        <w:rPr>
          <w:rFonts w:cstheme="minorHAnsi"/>
          <w:i/>
        </w:rPr>
        <w:t xml:space="preserve"> </w:t>
      </w:r>
      <w:r w:rsidRPr="00091C20">
        <w:rPr>
          <w:rFonts w:cstheme="minorHAnsi"/>
          <w:i/>
          <w:lang w:val="en-US"/>
        </w:rPr>
        <w:t>Live</w:t>
      </w:r>
      <w:r w:rsidRPr="00091C20">
        <w:rPr>
          <w:rFonts w:cstheme="minorHAnsi"/>
          <w:i/>
        </w:rPr>
        <w:t>: Λεωφορείο ο Πόθος) και την Λίλυ Τζέιμς</w:t>
      </w:r>
      <w:r w:rsidRPr="00091C20">
        <w:rPr>
          <w:rFonts w:cstheme="minorHAnsi"/>
          <w:i/>
          <w:lang w:val="en-US"/>
        </w:rPr>
        <w:t> </w:t>
      </w:r>
      <w:r w:rsidRPr="00091C20">
        <w:rPr>
          <w:rFonts w:cstheme="minorHAnsi"/>
          <w:i/>
        </w:rPr>
        <w:t xml:space="preserve"> (</w:t>
      </w:r>
      <w:r w:rsidRPr="00091C20">
        <w:rPr>
          <w:rFonts w:cstheme="minorHAnsi"/>
          <w:i/>
          <w:lang w:val="en-US"/>
        </w:rPr>
        <w:t>Downton</w:t>
      </w:r>
      <w:r w:rsidRPr="00091C20">
        <w:rPr>
          <w:rFonts w:cstheme="minorHAnsi"/>
          <w:i/>
        </w:rPr>
        <w:t xml:space="preserve"> </w:t>
      </w:r>
      <w:r w:rsidRPr="00091C20">
        <w:rPr>
          <w:rFonts w:cstheme="minorHAnsi"/>
          <w:i/>
          <w:lang w:val="en-US"/>
        </w:rPr>
        <w:t>Abbey</w:t>
      </w:r>
      <w:r w:rsidRPr="00091C20">
        <w:rPr>
          <w:rFonts w:cstheme="minorHAnsi"/>
          <w:i/>
        </w:rPr>
        <w:t xml:space="preserve">, </w:t>
      </w:r>
      <w:r w:rsidRPr="00091C20">
        <w:rPr>
          <w:rFonts w:cstheme="minorHAnsi"/>
          <w:i/>
          <w:lang w:val="en-US"/>
        </w:rPr>
        <w:t>Mamma</w:t>
      </w:r>
      <w:r w:rsidRPr="00091C20">
        <w:rPr>
          <w:rFonts w:cstheme="minorHAnsi"/>
          <w:i/>
        </w:rPr>
        <w:t xml:space="preserve"> </w:t>
      </w:r>
      <w:r w:rsidRPr="00091C20">
        <w:rPr>
          <w:rFonts w:cstheme="minorHAnsi"/>
          <w:i/>
          <w:lang w:val="en-US"/>
        </w:rPr>
        <w:t>Mia</w:t>
      </w:r>
      <w:r w:rsidRPr="00091C20">
        <w:rPr>
          <w:rFonts w:cstheme="minorHAnsi"/>
          <w:i/>
        </w:rPr>
        <w:t xml:space="preserve">! Here We Go Again). Η σκηνοθεσία είναι του ευρηματικού Ίβο βαν Χόβε (Network, NT Live: Ψηλά απ’ τη γέφυρα). Ένας κόσμος λυσσαλέου ανταγωνισμού, ζήλιας και φιλοδοξίας μας αποκαλύπτεται σταδιακά θέτοντας παράλληλα το ερώτημα γιατί η εμμονή μας με τη διασημότητα και τη νεότητα παραμένει τόσο ισχυρή.  Στη θεατρική προσαρμογή του έργου ο Χόβε είχε ως πρώτη ύλη το κινηματογραφικό διαμάντι της Twentieth Century Fox (1950) και το διήγημα της Μαίρης Ορ «Η πίστη της Εύας». Τα σκηνικά και οι φωτισμοί έγιναν από τον Jan Versweyveld, τα κοστούμια από την An D’Huys, η μουσική είναι της PJ Harvey, ενώ ο σχεδιασμός του ήχου είναι του Tom Gibbons. </w:t>
      </w:r>
    </w:p>
    <w:p w:rsidR="00A9029A" w:rsidRPr="00467914" w:rsidRDefault="0018130B" w:rsidP="00467914">
      <w:pPr>
        <w:spacing w:after="240" w:line="276" w:lineRule="auto"/>
        <w:jc w:val="both"/>
        <w:rPr>
          <w:rFonts w:cstheme="minorHAnsi"/>
          <w:i/>
        </w:rPr>
      </w:pPr>
      <w:r w:rsidRPr="00091C20">
        <w:rPr>
          <w:rFonts w:cstheme="minorHAnsi"/>
          <w:i/>
        </w:rPr>
        <w:t xml:space="preserve">«Όλα για την Εύα»: Η μεσήλικη Μάργκο Τσάνινγκ είναι η απόλυτη σταρ του θεατρικού σανιδιού, με όλα τα φώτα της δημοσιότητας στραμμένα επάνω της. Και ξαφνικά μπαίνει στη ζωή της η Εύα, η μεγαλύτερη θαυμάστριά της. Η νεαρή, πανέμορφη Εύα, το κορίτσι-μάλαμα, το κορίτσι της διπλανής πόρτας. Άραγε, τα ξέρουμε όλα για την Εύα; </w:t>
      </w:r>
      <w:r w:rsidR="00467914" w:rsidRPr="00091C20">
        <w:rPr>
          <w:rFonts w:cstheme="minorHAnsi"/>
        </w:rPr>
        <w:t xml:space="preserve"> </w:t>
      </w:r>
    </w:p>
    <w:p w:rsidR="0018130B" w:rsidRPr="00091C20" w:rsidRDefault="0018130B" w:rsidP="004C316E">
      <w:pPr>
        <w:jc w:val="both"/>
        <w:rPr>
          <w:rFonts w:cstheme="minorHAnsi"/>
        </w:rPr>
      </w:pPr>
    </w:p>
    <w:p w:rsidR="00A9029A" w:rsidRPr="00467914" w:rsidRDefault="00A9029A" w:rsidP="00E62E88">
      <w:pPr>
        <w:jc w:val="both"/>
        <w:rPr>
          <w:rFonts w:cstheme="minorHAnsi"/>
          <w:sz w:val="24"/>
          <w:szCs w:val="24"/>
          <w:lang w:val="en-US"/>
        </w:rPr>
      </w:pPr>
    </w:p>
    <w:p w:rsidR="00A9029A" w:rsidRPr="00A9029A" w:rsidRDefault="00A9029A" w:rsidP="00E62E88">
      <w:pPr>
        <w:pStyle w:val="a4"/>
        <w:numPr>
          <w:ilvl w:val="0"/>
          <w:numId w:val="2"/>
        </w:numPr>
        <w:tabs>
          <w:tab w:val="left" w:pos="284"/>
        </w:tabs>
        <w:ind w:left="0" w:firstLine="0"/>
        <w:jc w:val="both"/>
        <w:rPr>
          <w:rFonts w:ascii="Calibri" w:hAnsi="Calibri" w:cs="Calibri"/>
          <w:b/>
          <w:bCs/>
          <w:i/>
          <w:sz w:val="24"/>
          <w:szCs w:val="24"/>
          <w:lang w:val="en-US"/>
        </w:rPr>
      </w:pPr>
      <w:r w:rsidRPr="00A9029A">
        <w:rPr>
          <w:rFonts w:ascii="Book Antiqua" w:hAnsi="Book Antiqua" w:cs="Arial"/>
          <w:noProof/>
          <w:sz w:val="24"/>
          <w:szCs w:val="24"/>
          <w:lang w:eastAsia="el-GR"/>
        </w:rPr>
        <w:drawing>
          <wp:anchor distT="0" distB="0" distL="114300" distR="114300" simplePos="0" relativeHeight="251660288" behindDoc="1" locked="0" layoutInCell="1" allowOverlap="1">
            <wp:simplePos x="0" y="0"/>
            <wp:positionH relativeFrom="column">
              <wp:posOffset>19050</wp:posOffset>
            </wp:positionH>
            <wp:positionV relativeFrom="paragraph">
              <wp:posOffset>635</wp:posOffset>
            </wp:positionV>
            <wp:extent cx="2219325" cy="1562100"/>
            <wp:effectExtent l="19050" t="0" r="9525" b="0"/>
            <wp:wrapTight wrapText="bothSides">
              <wp:wrapPolygon edited="0">
                <wp:start x="-185" y="0"/>
                <wp:lineTo x="-185" y="21337"/>
                <wp:lineTo x="21693" y="21337"/>
                <wp:lineTo x="21693" y="0"/>
                <wp:lineTo x="-185"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L 2018 Antony &amp; Cleopatra - NEW Website Listings Image - Landscape.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325" cy="1562100"/>
                    </a:xfrm>
                    <a:prstGeom prst="rect">
                      <a:avLst/>
                    </a:prstGeom>
                  </pic:spPr>
                </pic:pic>
              </a:graphicData>
            </a:graphic>
          </wp:anchor>
        </w:drawing>
      </w:r>
      <w:r w:rsidRPr="00A9029A">
        <w:rPr>
          <w:rFonts w:ascii="Calibri" w:hAnsi="Calibri" w:cs="Calibri"/>
          <w:b/>
          <w:bCs/>
          <w:i/>
          <w:sz w:val="24"/>
          <w:szCs w:val="24"/>
          <w:lang w:val="en-US"/>
        </w:rPr>
        <w:t xml:space="preserve">“ANTONY &amp; KLEOPATRA” </w:t>
      </w:r>
      <w:r w:rsidRPr="00A9029A">
        <w:rPr>
          <w:rFonts w:ascii="Calibri" w:hAnsi="Calibri" w:cs="Calibri"/>
          <w:b/>
          <w:bCs/>
          <w:i/>
          <w:sz w:val="24"/>
          <w:szCs w:val="24"/>
        </w:rPr>
        <w:t>του</w:t>
      </w:r>
      <w:r w:rsidRPr="00A9029A">
        <w:rPr>
          <w:rFonts w:ascii="Calibri" w:hAnsi="Calibri" w:cs="Calibri"/>
          <w:b/>
          <w:bCs/>
          <w:i/>
          <w:sz w:val="24"/>
          <w:szCs w:val="24"/>
          <w:lang w:val="en-US"/>
        </w:rPr>
        <w:t xml:space="preserve"> William Shakespeare</w:t>
      </w:r>
    </w:p>
    <w:p w:rsidR="00A9029A" w:rsidRPr="0018130B" w:rsidRDefault="0018130B" w:rsidP="00E62E88">
      <w:pPr>
        <w:pStyle w:val="a4"/>
        <w:jc w:val="both"/>
        <w:rPr>
          <w:rFonts w:ascii="Calibri" w:hAnsi="Calibri" w:cs="Calibri"/>
          <w:b/>
          <w:bCs/>
          <w:i/>
          <w:sz w:val="24"/>
          <w:szCs w:val="24"/>
        </w:rPr>
      </w:pPr>
      <w:r>
        <w:rPr>
          <w:rFonts w:ascii="Calibri" w:hAnsi="Calibri" w:cs="Calibri"/>
          <w:b/>
          <w:bCs/>
          <w:i/>
          <w:sz w:val="24"/>
          <w:szCs w:val="24"/>
        </w:rPr>
        <w:t xml:space="preserve">ΠΕΜΠΤΗ </w:t>
      </w:r>
      <w:r w:rsidR="00A9029A" w:rsidRPr="00A9029A">
        <w:rPr>
          <w:rFonts w:ascii="Calibri" w:hAnsi="Calibri" w:cs="Calibri"/>
          <w:b/>
          <w:bCs/>
          <w:i/>
          <w:sz w:val="24"/>
          <w:szCs w:val="24"/>
        </w:rPr>
        <w:t xml:space="preserve"> </w:t>
      </w:r>
      <w:r>
        <w:rPr>
          <w:rFonts w:ascii="Calibri" w:hAnsi="Calibri" w:cs="Calibri"/>
          <w:b/>
          <w:bCs/>
          <w:i/>
          <w:sz w:val="24"/>
          <w:szCs w:val="24"/>
        </w:rPr>
        <w:t>10</w:t>
      </w:r>
      <w:r w:rsidR="00A9029A" w:rsidRPr="00A9029A">
        <w:rPr>
          <w:rFonts w:ascii="Calibri" w:hAnsi="Calibri" w:cs="Calibri"/>
          <w:b/>
          <w:bCs/>
          <w:i/>
          <w:sz w:val="24"/>
          <w:szCs w:val="24"/>
          <w:lang w:val="en-US"/>
        </w:rPr>
        <w:t>/1</w:t>
      </w:r>
      <w:r>
        <w:rPr>
          <w:rFonts w:ascii="Calibri" w:hAnsi="Calibri" w:cs="Calibri"/>
          <w:b/>
          <w:bCs/>
          <w:i/>
          <w:sz w:val="24"/>
          <w:szCs w:val="24"/>
        </w:rPr>
        <w:t>2</w:t>
      </w:r>
    </w:p>
    <w:p w:rsidR="00A9029A" w:rsidRPr="00A9029A" w:rsidRDefault="00A9029A" w:rsidP="00E62E88">
      <w:pPr>
        <w:jc w:val="both"/>
        <w:rPr>
          <w:rFonts w:cstheme="minorHAnsi"/>
          <w:i/>
          <w:sz w:val="20"/>
          <w:szCs w:val="20"/>
        </w:rPr>
      </w:pPr>
      <w:r w:rsidRPr="00A9029A">
        <w:rPr>
          <w:rFonts w:cstheme="minorHAnsi"/>
          <w:i/>
          <w:sz w:val="20"/>
          <w:szCs w:val="20"/>
        </w:rPr>
        <w:t>Μαγνητοσκοπημένη μετάδοση από το Olivier Theatre του Λονδίνου.</w:t>
      </w:r>
    </w:p>
    <w:p w:rsidR="00A9029A" w:rsidRPr="00A9029A" w:rsidRDefault="00A9029A" w:rsidP="00E62E88">
      <w:pPr>
        <w:jc w:val="both"/>
        <w:rPr>
          <w:rFonts w:cstheme="minorHAnsi"/>
          <w:i/>
          <w:sz w:val="20"/>
          <w:szCs w:val="20"/>
        </w:rPr>
      </w:pPr>
      <w:r w:rsidRPr="00A9029A">
        <w:rPr>
          <w:rFonts w:cstheme="minorHAnsi"/>
          <w:i/>
          <w:sz w:val="20"/>
          <w:szCs w:val="20"/>
        </w:rPr>
        <w:t>Με ελληνικούς υπότιτλους</w:t>
      </w:r>
    </w:p>
    <w:p w:rsidR="00A9029A" w:rsidRPr="00A9029A" w:rsidRDefault="00A9029A" w:rsidP="00E62E88">
      <w:pPr>
        <w:jc w:val="both"/>
        <w:rPr>
          <w:rFonts w:cstheme="minorHAnsi"/>
          <w:i/>
          <w:sz w:val="20"/>
          <w:szCs w:val="20"/>
        </w:rPr>
      </w:pPr>
      <w:r w:rsidRPr="00A9029A">
        <w:rPr>
          <w:rFonts w:cstheme="minorHAnsi"/>
          <w:i/>
          <w:sz w:val="20"/>
          <w:szCs w:val="20"/>
        </w:rPr>
        <w:t>Διάρκεια: 205 λεπτά με 1 διάλλειμα</w:t>
      </w:r>
    </w:p>
    <w:p w:rsidR="00A9029A" w:rsidRDefault="00A9029A" w:rsidP="00A9029A">
      <w:pPr>
        <w:spacing w:line="276" w:lineRule="auto"/>
        <w:jc w:val="both"/>
        <w:rPr>
          <w:rFonts w:cstheme="minorHAnsi"/>
          <w:i/>
        </w:rPr>
      </w:pPr>
    </w:p>
    <w:p w:rsidR="00A9029A" w:rsidRDefault="00A9029A" w:rsidP="00A9029A">
      <w:pPr>
        <w:spacing w:line="276" w:lineRule="auto"/>
        <w:jc w:val="both"/>
        <w:rPr>
          <w:rFonts w:cstheme="minorHAnsi"/>
          <w:i/>
        </w:rPr>
      </w:pPr>
    </w:p>
    <w:p w:rsidR="00E62E88" w:rsidRPr="00A9029A" w:rsidRDefault="00E62E88" w:rsidP="00A9029A">
      <w:pPr>
        <w:spacing w:line="276" w:lineRule="auto"/>
        <w:jc w:val="both"/>
        <w:rPr>
          <w:rFonts w:cstheme="minorHAnsi"/>
          <w:i/>
        </w:rPr>
      </w:pPr>
    </w:p>
    <w:p w:rsidR="00A9029A" w:rsidRPr="00A9029A" w:rsidRDefault="00A9029A" w:rsidP="00A9029A">
      <w:pPr>
        <w:jc w:val="both"/>
        <w:rPr>
          <w:rFonts w:cstheme="minorHAnsi"/>
          <w:i/>
        </w:rPr>
      </w:pPr>
      <w:r w:rsidRPr="00A9029A">
        <w:rPr>
          <w:rFonts w:cstheme="minorHAnsi"/>
          <w:i/>
        </w:rPr>
        <w:t xml:space="preserve">Το ανυπέρβλητο δράμα του Σαίξπηρ για την πολιτική, το πάθος και την εξουσία, με τον </w:t>
      </w:r>
      <w:r w:rsidRPr="00A9029A">
        <w:rPr>
          <w:rFonts w:cstheme="minorHAnsi"/>
          <w:b/>
          <w:i/>
        </w:rPr>
        <w:t>Ralph Fiennes</w:t>
      </w:r>
      <w:r w:rsidRPr="00A9029A">
        <w:rPr>
          <w:rFonts w:cstheme="minorHAnsi"/>
          <w:i/>
        </w:rPr>
        <w:t xml:space="preserve"> και τη </w:t>
      </w:r>
      <w:r w:rsidRPr="00A9029A">
        <w:rPr>
          <w:rFonts w:cstheme="minorHAnsi"/>
          <w:b/>
          <w:i/>
        </w:rPr>
        <w:t>Sophie Okonedo</w:t>
      </w:r>
      <w:r w:rsidRPr="00A9029A">
        <w:rPr>
          <w:rFonts w:cstheme="minorHAnsi"/>
          <w:i/>
        </w:rPr>
        <w:t xml:space="preserve"> να ενσαρκώνουν το μοιραίο ζευγάρι. H σκηνογράφος Hildegard Bechtler δημιουργεί, αξιοποιώντας στο έπακρο την περιστρεφόμενη σκηνή του Olivier Theatre του Λονδίνου, ένα παράλληλο ιστορικό σύμπαν, με μια Αίγυπτο που μοιάζει με υπερπολυτελές ξενοδοχείο και μια Ρώμη με μαρμάρινες αίθουσες συνεδριάσεων που θυμίζουν μουσείο.</w:t>
      </w:r>
    </w:p>
    <w:p w:rsidR="00A9029A" w:rsidRPr="00A9029A" w:rsidRDefault="00A9029A" w:rsidP="00A9029A">
      <w:pPr>
        <w:jc w:val="both"/>
        <w:rPr>
          <w:rFonts w:cstheme="minorHAnsi"/>
          <w:i/>
        </w:rPr>
      </w:pPr>
      <w:r w:rsidRPr="00A9029A">
        <w:rPr>
          <w:rFonts w:cstheme="minorHAnsi"/>
          <w:i/>
        </w:rPr>
        <w:t>Η έξοχη παραγωγή του Εθνικού Θεάτρου της Αγγλίας που κέρδισε διθυραμβικές κριτικές και ενθουσίασε το βρετανικό κοινό, σε σκηνοθεσία του Simon Godwin (Δωδέκατη νύχτα, Άνθρωπος και Υπεράνθρωπος, The Beaux Stratagem).</w:t>
      </w:r>
    </w:p>
    <w:p w:rsidR="00A9029A" w:rsidRPr="00A9029A" w:rsidRDefault="00A9029A" w:rsidP="00A9029A">
      <w:pPr>
        <w:jc w:val="both"/>
        <w:rPr>
          <w:rFonts w:cstheme="minorHAnsi"/>
          <w:i/>
        </w:rPr>
      </w:pPr>
    </w:p>
    <w:p w:rsidR="00A9029A" w:rsidRPr="00A9029A" w:rsidRDefault="00A9029A" w:rsidP="00A9029A">
      <w:pPr>
        <w:pStyle w:val="4"/>
        <w:rPr>
          <w:rFonts w:asciiTheme="minorHAnsi" w:hAnsiTheme="minorHAnsi" w:cstheme="minorHAnsi"/>
          <w:i/>
          <w:sz w:val="22"/>
          <w:szCs w:val="22"/>
          <w:u w:val="single"/>
          <w:lang w:val="el-GR" w:eastAsia="el-GR"/>
        </w:rPr>
      </w:pPr>
      <w:r w:rsidRPr="00A9029A">
        <w:rPr>
          <w:rFonts w:asciiTheme="minorHAnsi" w:hAnsiTheme="minorHAnsi" w:cstheme="minorHAnsi"/>
          <w:i/>
          <w:sz w:val="22"/>
          <w:szCs w:val="22"/>
          <w:u w:val="single"/>
          <w:lang w:val="el-GR" w:eastAsia="el-GR"/>
        </w:rPr>
        <w:t>Συντελεστές</w:t>
      </w:r>
    </w:p>
    <w:p w:rsidR="00A9029A" w:rsidRPr="00A9029A" w:rsidRDefault="00A9029A" w:rsidP="00A9029A">
      <w:pPr>
        <w:rPr>
          <w:rFonts w:cstheme="minorHAnsi"/>
          <w:sz w:val="24"/>
          <w:szCs w:val="24"/>
        </w:rPr>
      </w:pPr>
      <w:r w:rsidRPr="00A9029A">
        <w:rPr>
          <w:rFonts w:eastAsia="Times New Roman" w:cstheme="minorHAnsi"/>
          <w:i/>
          <w:lang w:eastAsia="el-GR"/>
        </w:rPr>
        <w:t>Σκηνοθέτης:</w:t>
      </w:r>
      <w:r>
        <w:rPr>
          <w:rFonts w:eastAsia="Times New Roman" w:cstheme="minorHAnsi"/>
          <w:i/>
          <w:lang w:eastAsia="el-GR"/>
        </w:rPr>
        <w:t xml:space="preserve"> </w:t>
      </w:r>
      <w:r w:rsidRPr="00A9029A">
        <w:rPr>
          <w:rFonts w:eastAsia="Times New Roman" w:cstheme="minorHAnsi"/>
          <w:bCs/>
          <w:i/>
          <w:lang w:eastAsia="el-GR"/>
        </w:rPr>
        <w:t>Simon Godwin</w:t>
      </w:r>
      <w:r w:rsidRPr="00A9029A">
        <w:rPr>
          <w:rFonts w:eastAsia="Times New Roman" w:cstheme="minorHAnsi"/>
          <w:i/>
          <w:lang w:eastAsia="el-GR"/>
        </w:rPr>
        <w:br/>
        <w:t>Σκηνικά:</w:t>
      </w:r>
      <w:r>
        <w:rPr>
          <w:rFonts w:eastAsia="Times New Roman" w:cstheme="minorHAnsi"/>
          <w:i/>
          <w:lang w:eastAsia="el-GR"/>
        </w:rPr>
        <w:t xml:space="preserve"> </w:t>
      </w:r>
      <w:r w:rsidRPr="00A9029A">
        <w:rPr>
          <w:rFonts w:eastAsia="Times New Roman" w:cstheme="minorHAnsi"/>
          <w:bCs/>
          <w:i/>
          <w:lang w:eastAsia="el-GR"/>
        </w:rPr>
        <w:t>Hildegard Bechtler</w:t>
      </w:r>
      <w:r w:rsidRPr="00A9029A">
        <w:rPr>
          <w:rFonts w:eastAsia="Times New Roman" w:cstheme="minorHAnsi"/>
          <w:i/>
          <w:lang w:eastAsia="el-GR"/>
        </w:rPr>
        <w:br/>
        <w:t>Κοστούμια:</w:t>
      </w:r>
      <w:r>
        <w:rPr>
          <w:rFonts w:eastAsia="Times New Roman" w:cstheme="minorHAnsi"/>
          <w:i/>
          <w:lang w:eastAsia="el-GR"/>
        </w:rPr>
        <w:t xml:space="preserve"> </w:t>
      </w:r>
      <w:r w:rsidRPr="00A9029A">
        <w:rPr>
          <w:rFonts w:eastAsia="Times New Roman" w:cstheme="minorHAnsi"/>
          <w:bCs/>
          <w:i/>
          <w:lang w:eastAsia="el-GR"/>
        </w:rPr>
        <w:t>Evie Gurney </w:t>
      </w:r>
      <w:r w:rsidRPr="00A9029A">
        <w:rPr>
          <w:rFonts w:eastAsia="Times New Roman" w:cstheme="minorHAnsi"/>
          <w:i/>
          <w:lang w:eastAsia="el-GR"/>
        </w:rPr>
        <w:br/>
        <w:t>Μουσική:</w:t>
      </w:r>
      <w:r>
        <w:rPr>
          <w:rFonts w:eastAsia="Times New Roman" w:cstheme="minorHAnsi"/>
          <w:i/>
          <w:lang w:eastAsia="el-GR"/>
        </w:rPr>
        <w:t xml:space="preserve"> </w:t>
      </w:r>
      <w:r w:rsidRPr="00A9029A">
        <w:rPr>
          <w:rFonts w:eastAsia="Times New Roman" w:cstheme="minorHAnsi"/>
          <w:bCs/>
          <w:i/>
          <w:lang w:eastAsia="el-GR"/>
        </w:rPr>
        <w:t>Michael Bruce</w:t>
      </w:r>
      <w:r w:rsidRPr="00A9029A">
        <w:rPr>
          <w:rFonts w:ascii="Book Antiqua" w:eastAsia="Times New Roman" w:hAnsi="Book Antiqua" w:cs="Arial"/>
          <w:i/>
          <w:sz w:val="20"/>
          <w:lang w:eastAsia="el-GR"/>
        </w:rPr>
        <w:br/>
      </w:r>
    </w:p>
    <w:p w:rsidR="00A9029A" w:rsidRPr="00A9029A" w:rsidRDefault="00A9029A" w:rsidP="00A9029A">
      <w:pPr>
        <w:pStyle w:val="4"/>
        <w:rPr>
          <w:rFonts w:asciiTheme="minorHAnsi" w:hAnsiTheme="minorHAnsi" w:cstheme="minorHAnsi"/>
          <w:i/>
          <w:sz w:val="22"/>
          <w:szCs w:val="22"/>
          <w:u w:val="single"/>
          <w:lang w:val="el-GR" w:eastAsia="el-GR"/>
        </w:rPr>
      </w:pPr>
      <w:r w:rsidRPr="00A9029A">
        <w:rPr>
          <w:rFonts w:asciiTheme="minorHAnsi" w:hAnsiTheme="minorHAnsi" w:cstheme="minorHAnsi"/>
          <w:i/>
          <w:sz w:val="22"/>
          <w:szCs w:val="22"/>
          <w:u w:val="single"/>
          <w:lang w:val="el-GR" w:eastAsia="el-GR"/>
        </w:rPr>
        <w:t>Διανομή</w:t>
      </w:r>
    </w:p>
    <w:p w:rsidR="00A9029A" w:rsidRPr="00467914" w:rsidRDefault="00A9029A" w:rsidP="00A9029A">
      <w:pPr>
        <w:pStyle w:val="Web"/>
        <w:spacing w:before="0" w:beforeAutospacing="0" w:line="285" w:lineRule="atLeast"/>
        <w:rPr>
          <w:rFonts w:asciiTheme="minorHAnsi" w:eastAsia="Times New Roman" w:hAnsiTheme="minorHAnsi" w:cstheme="minorHAnsi"/>
          <w:bCs/>
          <w:i/>
          <w:sz w:val="22"/>
          <w:szCs w:val="22"/>
          <w:lang w:val="el-GR" w:eastAsia="el-GR"/>
        </w:rPr>
      </w:pPr>
      <w:r w:rsidRPr="00A9029A">
        <w:rPr>
          <w:rFonts w:asciiTheme="minorHAnsi" w:eastAsia="Times New Roman" w:hAnsiTheme="minorHAnsi" w:cstheme="minorHAnsi"/>
          <w:i/>
          <w:sz w:val="22"/>
          <w:szCs w:val="22"/>
          <w:lang w:val="el-GR" w:eastAsia="el-GR"/>
        </w:rPr>
        <w:t xml:space="preserve">Έρως: </w:t>
      </w:r>
      <w:r w:rsidRPr="00A9029A">
        <w:rPr>
          <w:rFonts w:asciiTheme="minorHAnsi" w:eastAsia="Times New Roman" w:hAnsiTheme="minorHAnsi" w:cstheme="minorHAnsi"/>
          <w:bCs/>
          <w:i/>
          <w:sz w:val="22"/>
          <w:szCs w:val="22"/>
          <w:lang w:val="el-GR" w:eastAsia="el-GR"/>
        </w:rPr>
        <w:t>Fisayo Akinade</w:t>
      </w:r>
      <w:r w:rsidRPr="00A9029A">
        <w:rPr>
          <w:rFonts w:asciiTheme="minorHAnsi" w:eastAsia="Times New Roman" w:hAnsiTheme="minorHAnsi" w:cstheme="minorHAnsi"/>
          <w:i/>
          <w:sz w:val="22"/>
          <w:szCs w:val="22"/>
          <w:lang w:val="el-GR" w:eastAsia="el-GR"/>
        </w:rPr>
        <w:br/>
        <w:t xml:space="preserve">Σκάρος: </w:t>
      </w:r>
      <w:r w:rsidRPr="00A9029A">
        <w:rPr>
          <w:rFonts w:asciiTheme="minorHAnsi" w:eastAsia="Times New Roman" w:hAnsiTheme="minorHAnsi" w:cstheme="minorHAnsi"/>
          <w:bCs/>
          <w:i/>
          <w:sz w:val="22"/>
          <w:szCs w:val="22"/>
          <w:lang w:val="el-GR" w:eastAsia="el-GR"/>
        </w:rPr>
        <w:t>Alexander Cobb</w:t>
      </w:r>
      <w:r w:rsidRPr="00A9029A">
        <w:rPr>
          <w:rFonts w:asciiTheme="minorHAnsi" w:eastAsia="Times New Roman" w:hAnsiTheme="minorHAnsi" w:cstheme="minorHAnsi"/>
          <w:i/>
          <w:sz w:val="22"/>
          <w:szCs w:val="22"/>
          <w:lang w:val="el-GR" w:eastAsia="el-GR"/>
        </w:rPr>
        <w:br/>
        <w:t xml:space="preserve">Μάντισσα: </w:t>
      </w:r>
      <w:r w:rsidRPr="00A9029A">
        <w:rPr>
          <w:rFonts w:asciiTheme="minorHAnsi" w:eastAsia="Times New Roman" w:hAnsiTheme="minorHAnsi" w:cstheme="minorHAnsi"/>
          <w:bCs/>
          <w:i/>
          <w:sz w:val="22"/>
          <w:szCs w:val="22"/>
          <w:lang w:val="el-GR" w:eastAsia="el-GR"/>
        </w:rPr>
        <w:t>Hiba Elchikhe</w:t>
      </w:r>
      <w:r w:rsidRPr="00A9029A">
        <w:rPr>
          <w:rFonts w:asciiTheme="minorHAnsi" w:eastAsia="Times New Roman" w:hAnsiTheme="minorHAnsi" w:cstheme="minorHAnsi"/>
          <w:i/>
          <w:sz w:val="22"/>
          <w:szCs w:val="22"/>
          <w:lang w:val="el-GR" w:eastAsia="el-GR"/>
        </w:rPr>
        <w:br/>
        <w:t xml:space="preserve">Βεντίδιος: </w:t>
      </w:r>
      <w:r w:rsidRPr="00A9029A">
        <w:rPr>
          <w:rFonts w:asciiTheme="minorHAnsi" w:eastAsia="Times New Roman" w:hAnsiTheme="minorHAnsi" w:cstheme="minorHAnsi"/>
          <w:bCs/>
          <w:i/>
          <w:sz w:val="22"/>
          <w:szCs w:val="22"/>
          <w:lang w:val="el-GR" w:eastAsia="el-GR"/>
        </w:rPr>
        <w:t>Henry Everett</w:t>
      </w:r>
      <w:r w:rsidRPr="00A9029A">
        <w:rPr>
          <w:rFonts w:asciiTheme="minorHAnsi" w:eastAsia="Times New Roman" w:hAnsiTheme="minorHAnsi" w:cstheme="minorHAnsi"/>
          <w:i/>
          <w:sz w:val="22"/>
          <w:szCs w:val="22"/>
          <w:lang w:val="el-GR" w:eastAsia="el-GR"/>
        </w:rPr>
        <w:br/>
        <w:t xml:space="preserve">Αντώνιος: </w:t>
      </w:r>
      <w:r w:rsidRPr="00A9029A">
        <w:rPr>
          <w:rFonts w:asciiTheme="minorHAnsi" w:eastAsia="Times New Roman" w:hAnsiTheme="minorHAnsi" w:cstheme="minorHAnsi"/>
          <w:bCs/>
          <w:i/>
          <w:sz w:val="22"/>
          <w:szCs w:val="22"/>
          <w:lang w:val="el-GR" w:eastAsia="el-GR"/>
        </w:rPr>
        <w:t>Ralph Fiennes</w:t>
      </w:r>
      <w:r w:rsidRPr="00A9029A">
        <w:rPr>
          <w:rFonts w:asciiTheme="minorHAnsi" w:eastAsia="Times New Roman" w:hAnsiTheme="minorHAnsi" w:cstheme="minorHAnsi"/>
          <w:i/>
          <w:sz w:val="22"/>
          <w:szCs w:val="22"/>
          <w:lang w:val="el-GR" w:eastAsia="el-GR"/>
        </w:rPr>
        <w:br/>
        <w:t xml:space="preserve">Μήνας: </w:t>
      </w:r>
      <w:r w:rsidRPr="00A9029A">
        <w:rPr>
          <w:rFonts w:asciiTheme="minorHAnsi" w:eastAsia="Times New Roman" w:hAnsiTheme="minorHAnsi" w:cstheme="minorHAnsi"/>
          <w:bCs/>
          <w:i/>
          <w:sz w:val="22"/>
          <w:szCs w:val="22"/>
          <w:lang w:val="el-GR" w:eastAsia="el-GR"/>
        </w:rPr>
        <w:t>Gerald Gyimah</w:t>
      </w:r>
      <w:r w:rsidRPr="00A9029A">
        <w:rPr>
          <w:rFonts w:asciiTheme="minorHAnsi" w:eastAsia="Times New Roman" w:hAnsiTheme="minorHAnsi" w:cstheme="minorHAnsi"/>
          <w:i/>
          <w:sz w:val="22"/>
          <w:szCs w:val="22"/>
          <w:lang w:val="el-GR" w:eastAsia="el-GR"/>
        </w:rPr>
        <w:br/>
        <w:t xml:space="preserve">Κλεοπάτρα: </w:t>
      </w:r>
      <w:r w:rsidRPr="00A9029A">
        <w:rPr>
          <w:rFonts w:asciiTheme="minorHAnsi" w:eastAsia="Times New Roman" w:hAnsiTheme="minorHAnsi" w:cstheme="minorHAnsi"/>
          <w:bCs/>
          <w:i/>
          <w:sz w:val="22"/>
          <w:szCs w:val="22"/>
          <w:lang w:val="el-GR" w:eastAsia="el-GR"/>
        </w:rPr>
        <w:t>Sophie Okonedo</w:t>
      </w:r>
    </w:p>
    <w:p w:rsidR="00072450" w:rsidRPr="00467914" w:rsidRDefault="00072450" w:rsidP="00EE37BD">
      <w:pPr>
        <w:pStyle w:val="Web"/>
        <w:spacing w:before="0" w:beforeAutospacing="0" w:line="285" w:lineRule="atLeast"/>
        <w:ind w:left="360"/>
        <w:jc w:val="center"/>
        <w:rPr>
          <w:rFonts w:asciiTheme="minorHAnsi" w:eastAsia="Times New Roman" w:hAnsiTheme="minorHAnsi" w:cstheme="minorHAnsi"/>
          <w:i/>
          <w:sz w:val="22"/>
          <w:szCs w:val="22"/>
          <w:lang w:val="el-GR" w:eastAsia="el-GR"/>
        </w:rPr>
      </w:pPr>
    </w:p>
    <w:p w:rsidR="004C316E" w:rsidRPr="00EE37BD" w:rsidRDefault="00C50667" w:rsidP="004C316E">
      <w:pPr>
        <w:jc w:val="both"/>
        <w:rPr>
          <w:rFonts w:cstheme="minorHAnsi"/>
          <w:sz w:val="24"/>
          <w:szCs w:val="24"/>
        </w:rPr>
      </w:pPr>
      <w:r w:rsidRPr="00EE37BD">
        <w:rPr>
          <w:rFonts w:cstheme="minorHAnsi"/>
          <w:b/>
          <w:sz w:val="24"/>
          <w:szCs w:val="24"/>
        </w:rPr>
        <w:t>Ώρα έναρξης προβολών:</w:t>
      </w:r>
      <w:r w:rsidRPr="00EE37BD">
        <w:rPr>
          <w:rFonts w:cstheme="minorHAnsi"/>
          <w:sz w:val="24"/>
          <w:szCs w:val="24"/>
        </w:rPr>
        <w:t xml:space="preserve"> 20:00 </w:t>
      </w:r>
    </w:p>
    <w:p w:rsidR="004C316E" w:rsidRPr="00EE37BD" w:rsidRDefault="004C316E" w:rsidP="004C316E">
      <w:pPr>
        <w:jc w:val="both"/>
        <w:rPr>
          <w:rFonts w:cstheme="minorHAnsi"/>
          <w:sz w:val="24"/>
          <w:szCs w:val="24"/>
        </w:rPr>
      </w:pPr>
    </w:p>
    <w:p w:rsidR="00C50667" w:rsidRPr="00EE37BD" w:rsidRDefault="00C50667" w:rsidP="00C50667">
      <w:pPr>
        <w:spacing w:line="276" w:lineRule="auto"/>
        <w:jc w:val="both"/>
        <w:rPr>
          <w:rFonts w:cstheme="minorHAnsi"/>
          <w:b/>
          <w:sz w:val="24"/>
          <w:szCs w:val="24"/>
          <w:u w:val="single"/>
        </w:rPr>
      </w:pPr>
      <w:r w:rsidRPr="00EE37BD">
        <w:rPr>
          <w:rFonts w:cstheme="minorHAnsi"/>
          <w:b/>
          <w:sz w:val="24"/>
          <w:szCs w:val="24"/>
          <w:u w:val="single"/>
        </w:rPr>
        <w:t>Τιμές εισιτηρίων:</w:t>
      </w:r>
    </w:p>
    <w:p w:rsidR="00C50667" w:rsidRPr="00EE37BD" w:rsidRDefault="00C50667" w:rsidP="00C50667">
      <w:pPr>
        <w:spacing w:line="276" w:lineRule="auto"/>
        <w:jc w:val="both"/>
        <w:rPr>
          <w:rFonts w:cstheme="minorHAnsi"/>
        </w:rPr>
      </w:pPr>
      <w:r w:rsidRPr="00EE37BD">
        <w:rPr>
          <w:rFonts w:cstheme="minorHAnsi"/>
        </w:rPr>
        <w:t xml:space="preserve">Γενική Είσοδος: </w:t>
      </w:r>
      <w:r w:rsidRPr="00EE37BD">
        <w:rPr>
          <w:rFonts w:cstheme="minorHAnsi"/>
          <w:i/>
        </w:rPr>
        <w:t>12 ευρώ</w:t>
      </w:r>
    </w:p>
    <w:p w:rsidR="00C50667" w:rsidRPr="00EE37BD" w:rsidRDefault="00C50667" w:rsidP="00C50667">
      <w:pPr>
        <w:spacing w:line="276" w:lineRule="auto"/>
        <w:jc w:val="both"/>
        <w:rPr>
          <w:rFonts w:cstheme="minorHAnsi"/>
        </w:rPr>
      </w:pPr>
      <w:r w:rsidRPr="00EE37BD">
        <w:rPr>
          <w:rFonts w:cstheme="minorHAnsi"/>
        </w:rPr>
        <w:t>Φοιτητικό / Άνεργοι</w:t>
      </w:r>
      <w:r w:rsidR="00904645" w:rsidRPr="00EE37BD">
        <w:rPr>
          <w:rFonts w:cstheme="minorHAnsi"/>
        </w:rPr>
        <w:t>/Ομαδικές αγορές εισιτηρίων άνω των 20</w:t>
      </w:r>
      <w:r w:rsidRPr="00EE37BD">
        <w:rPr>
          <w:rFonts w:cstheme="minorHAnsi"/>
        </w:rPr>
        <w:t xml:space="preserve">: </w:t>
      </w:r>
      <w:r w:rsidRPr="00EE37BD">
        <w:rPr>
          <w:rFonts w:cstheme="minorHAnsi"/>
          <w:i/>
        </w:rPr>
        <w:t>10 ευρώ</w:t>
      </w:r>
    </w:p>
    <w:p w:rsidR="004C316E" w:rsidRPr="00EE37BD" w:rsidRDefault="004C316E" w:rsidP="004C316E">
      <w:pPr>
        <w:jc w:val="both"/>
        <w:rPr>
          <w:rFonts w:cstheme="minorHAnsi"/>
          <w:sz w:val="24"/>
          <w:szCs w:val="24"/>
        </w:rPr>
      </w:pPr>
    </w:p>
    <w:p w:rsidR="004C316E" w:rsidRPr="00EE37BD" w:rsidRDefault="004C316E" w:rsidP="004C316E">
      <w:pPr>
        <w:jc w:val="both"/>
        <w:rPr>
          <w:rFonts w:cstheme="minorHAnsi"/>
        </w:rPr>
      </w:pPr>
      <w:r w:rsidRPr="00EE37BD">
        <w:rPr>
          <w:rFonts w:cstheme="minorHAnsi"/>
        </w:rPr>
        <w:t xml:space="preserve">Για περισσότερες πληροφορίες για το πρόγραμμα του </w:t>
      </w:r>
      <w:r w:rsidRPr="00EE37BD">
        <w:rPr>
          <w:rFonts w:cstheme="minorHAnsi"/>
          <w:lang w:val="en-US"/>
        </w:rPr>
        <w:t>NT</w:t>
      </w:r>
      <w:r w:rsidRPr="00EE37BD">
        <w:rPr>
          <w:rFonts w:cstheme="minorHAnsi"/>
        </w:rPr>
        <w:t xml:space="preserve"> </w:t>
      </w:r>
      <w:r w:rsidRPr="00EE37BD">
        <w:rPr>
          <w:rFonts w:cstheme="minorHAnsi"/>
          <w:lang w:val="en-US"/>
        </w:rPr>
        <w:t>Live</w:t>
      </w:r>
      <w:r w:rsidR="00A41FE0" w:rsidRPr="00EE37BD">
        <w:rPr>
          <w:rFonts w:cstheme="minorHAnsi"/>
        </w:rPr>
        <w:t xml:space="preserve">, και </w:t>
      </w:r>
      <w:r w:rsidRPr="00EE37BD">
        <w:rPr>
          <w:rFonts w:cstheme="minorHAnsi"/>
        </w:rPr>
        <w:t>την προπώληση εισιτηρίων μπορείτε να επικοινωνείτε στα γραφεία του ΔΗ</w:t>
      </w:r>
      <w:r w:rsidR="00A41FE0" w:rsidRPr="00EE37BD">
        <w:rPr>
          <w:rFonts w:cstheme="minorHAnsi"/>
        </w:rPr>
        <w:t>.</w:t>
      </w:r>
      <w:r w:rsidRPr="00EE37BD">
        <w:rPr>
          <w:rFonts w:cstheme="minorHAnsi"/>
        </w:rPr>
        <w:t>ΠΕ</w:t>
      </w:r>
      <w:r w:rsidR="00A41FE0" w:rsidRPr="00EE37BD">
        <w:rPr>
          <w:rFonts w:cstheme="minorHAnsi"/>
        </w:rPr>
        <w:t>.</w:t>
      </w:r>
      <w:r w:rsidRPr="00EE37BD">
        <w:rPr>
          <w:rFonts w:cstheme="minorHAnsi"/>
        </w:rPr>
        <w:t>ΘΕ</w:t>
      </w:r>
      <w:r w:rsidR="00A41FE0" w:rsidRPr="00EE37BD">
        <w:rPr>
          <w:rFonts w:cstheme="minorHAnsi"/>
        </w:rPr>
        <w:t>.</w:t>
      </w:r>
      <w:r w:rsidRPr="00EE37BD">
        <w:rPr>
          <w:rFonts w:cstheme="minorHAnsi"/>
        </w:rPr>
        <w:t xml:space="preserve"> Ρούμελης στο τηλέφωνο 2231033325</w:t>
      </w:r>
      <w:r w:rsidR="00A41FE0" w:rsidRPr="00EE37BD">
        <w:rPr>
          <w:rFonts w:cstheme="minorHAnsi"/>
        </w:rPr>
        <w:t>,</w:t>
      </w:r>
      <w:r w:rsidRPr="00EE37BD">
        <w:rPr>
          <w:rFonts w:cstheme="minorHAnsi"/>
        </w:rPr>
        <w:t xml:space="preserve"> ημέρες και ώρες γραφείου.</w:t>
      </w:r>
    </w:p>
    <w:p w:rsidR="00A41FE0" w:rsidRPr="00904645" w:rsidRDefault="00A41FE0" w:rsidP="004C316E">
      <w:pPr>
        <w:jc w:val="both"/>
        <w:rPr>
          <w:rFonts w:cstheme="minorHAnsi"/>
        </w:rPr>
      </w:pPr>
    </w:p>
    <w:p w:rsidR="00775C62" w:rsidRPr="00904645" w:rsidRDefault="00775C62" w:rsidP="00A41FE0">
      <w:pPr>
        <w:jc w:val="both"/>
        <w:rPr>
          <w:rFonts w:cstheme="minorHAnsi"/>
        </w:rPr>
      </w:pPr>
    </w:p>
    <w:p w:rsidR="00775C62" w:rsidRPr="00904645" w:rsidRDefault="00775C62" w:rsidP="00A41FE0">
      <w:pPr>
        <w:jc w:val="both"/>
        <w:rPr>
          <w:rFonts w:cstheme="minorHAnsi"/>
        </w:rPr>
      </w:pPr>
    </w:p>
    <w:p w:rsidR="00775C62" w:rsidRPr="00904645" w:rsidRDefault="00775C62" w:rsidP="00A41FE0">
      <w:pPr>
        <w:jc w:val="both"/>
        <w:rPr>
          <w:rFonts w:cstheme="minorHAnsi"/>
        </w:rPr>
      </w:pPr>
    </w:p>
    <w:p w:rsidR="00775C62" w:rsidRPr="00904645" w:rsidRDefault="00775C62" w:rsidP="00A41FE0">
      <w:pPr>
        <w:jc w:val="both"/>
        <w:rPr>
          <w:rFonts w:cstheme="minorHAnsi"/>
        </w:rPr>
      </w:pPr>
    </w:p>
    <w:p w:rsidR="00775C62" w:rsidRPr="00467914" w:rsidRDefault="00775C62" w:rsidP="00775C62">
      <w:pPr>
        <w:jc w:val="center"/>
        <w:rPr>
          <w:rFonts w:cstheme="minorHAnsi"/>
        </w:rPr>
      </w:pPr>
      <w:r w:rsidRPr="00904645">
        <w:rPr>
          <w:rFonts w:cstheme="minorHAnsi"/>
          <w:b/>
        </w:rPr>
        <w:t>Με την Υποστήριξη</w:t>
      </w:r>
      <w:r w:rsidRPr="00904645">
        <w:rPr>
          <w:rFonts w:cstheme="minorHAnsi"/>
        </w:rPr>
        <w:t>:</w:t>
      </w:r>
    </w:p>
    <w:p w:rsidR="00775C62" w:rsidRPr="00467914" w:rsidRDefault="00775C62" w:rsidP="00775C62">
      <w:pPr>
        <w:jc w:val="center"/>
        <w:rPr>
          <w:rFonts w:cstheme="minorHAnsi"/>
        </w:rPr>
      </w:pPr>
    </w:p>
    <w:p w:rsidR="00775C62" w:rsidRPr="00904645" w:rsidRDefault="00775C62" w:rsidP="00A41FE0">
      <w:pPr>
        <w:jc w:val="both"/>
        <w:rPr>
          <w:rFonts w:cstheme="minorHAnsi"/>
        </w:rPr>
      </w:pPr>
      <w:r w:rsidRPr="00904645">
        <w:rPr>
          <w:rFonts w:cstheme="minorHAnsi"/>
          <w:noProof/>
          <w:lang w:eastAsia="el-GR"/>
        </w:rPr>
        <w:drawing>
          <wp:anchor distT="0" distB="0" distL="114300" distR="114300" simplePos="0" relativeHeight="251657216" behindDoc="1" locked="0" layoutInCell="1" allowOverlap="1">
            <wp:simplePos x="0" y="0"/>
            <wp:positionH relativeFrom="column">
              <wp:posOffset>1428750</wp:posOffset>
            </wp:positionH>
            <wp:positionV relativeFrom="paragraph">
              <wp:posOffset>-3810</wp:posOffset>
            </wp:positionV>
            <wp:extent cx="1314450" cy="1076325"/>
            <wp:effectExtent l="19050" t="0" r="0" b="0"/>
            <wp:wrapTight wrapText="bothSides">
              <wp:wrapPolygon edited="0">
                <wp:start x="-313" y="0"/>
                <wp:lineTo x="-313" y="21409"/>
                <wp:lineTo x="21600" y="21409"/>
                <wp:lineTo x="21600" y="0"/>
                <wp:lineTo x="-313" y="0"/>
              </wp:wrapPolygon>
            </wp:wrapTight>
            <wp:docPr id="5" name="Picture 3" descr="C:\Users\lekkosch\Desktop\1.Lekkos Files\SEA_DISK\HEAVEN LIVE\NT Live\mrk\1-Logos\British Embassy Athens\FCO_BE_GR_ATH_P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kkosch\Desktop\1.Lekkos Files\SEA_DISK\HEAVEN LIVE\NT Live\mrk\1-Logos\British Embassy Athens\FCO_BE_GR_ATH_PS_RGB.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076325"/>
                    </a:xfrm>
                    <a:prstGeom prst="rect">
                      <a:avLst/>
                    </a:prstGeom>
                    <a:noFill/>
                    <a:ln>
                      <a:noFill/>
                    </a:ln>
                  </pic:spPr>
                </pic:pic>
              </a:graphicData>
            </a:graphic>
          </wp:anchor>
        </w:drawing>
      </w:r>
      <w:r w:rsidRPr="00904645">
        <w:rPr>
          <w:rFonts w:cstheme="minorHAnsi"/>
        </w:rPr>
        <w:tab/>
      </w:r>
      <w:r w:rsidRPr="00904645">
        <w:rPr>
          <w:rFonts w:cstheme="minorHAnsi"/>
        </w:rPr>
        <w:tab/>
      </w:r>
      <w:r w:rsidRPr="00904645">
        <w:rPr>
          <w:rFonts w:cstheme="minorHAnsi"/>
        </w:rPr>
        <w:tab/>
      </w:r>
      <w:r w:rsidRPr="00904645">
        <w:rPr>
          <w:rFonts w:cstheme="minorHAnsi"/>
        </w:rPr>
        <w:tab/>
      </w:r>
      <w:r w:rsidRPr="00904645">
        <w:rPr>
          <w:rFonts w:cstheme="minorHAnsi"/>
        </w:rPr>
        <w:tab/>
      </w:r>
      <w:r w:rsidRPr="00904645">
        <w:rPr>
          <w:rFonts w:cstheme="minorHAnsi"/>
        </w:rPr>
        <w:tab/>
      </w:r>
    </w:p>
    <w:p w:rsidR="00775C62" w:rsidRPr="00467914" w:rsidRDefault="00775C62" w:rsidP="00A41FE0">
      <w:pPr>
        <w:jc w:val="both"/>
        <w:rPr>
          <w:rFonts w:cstheme="minorHAnsi"/>
        </w:rPr>
      </w:pPr>
    </w:p>
    <w:p w:rsidR="00775C62" w:rsidRPr="00467914" w:rsidRDefault="00775C62" w:rsidP="00A41FE0">
      <w:pPr>
        <w:jc w:val="both"/>
        <w:rPr>
          <w:rFonts w:cstheme="minorHAnsi"/>
        </w:rPr>
      </w:pPr>
      <w:r w:rsidRPr="00904645">
        <w:rPr>
          <w:rFonts w:cstheme="minorHAnsi"/>
          <w:noProof/>
          <w:lang w:eastAsia="el-GR"/>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8890</wp:posOffset>
            </wp:positionV>
            <wp:extent cx="1905000" cy="428625"/>
            <wp:effectExtent l="0" t="0" r="0" b="0"/>
            <wp:wrapTight wrapText="bothSides">
              <wp:wrapPolygon edited="0">
                <wp:start x="1296" y="4800"/>
                <wp:lineTo x="1080" y="17280"/>
                <wp:lineTo x="2808" y="17280"/>
                <wp:lineTo x="11016" y="17280"/>
                <wp:lineTo x="20088" y="17280"/>
                <wp:lineTo x="21168" y="4800"/>
                <wp:lineTo x="19008" y="4800"/>
                <wp:lineTo x="1296" y="4800"/>
              </wp:wrapPolygon>
            </wp:wrapTight>
            <wp:docPr id="6" name="Picture 5" descr="C:\Users\lekkosch\Desktop\1.Lekkos Files\SEA_DISK\HEAVEN LIVE\NT Live\mrk\1-Logos\British Council\British-Council_Greece_80_Years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kkosch\Desktop\1.Lekkos Files\SEA_DISK\HEAVEN LIVE\NT Live\mrk\1-Logos\British Council\British-Council_Greece_80_Years_RED.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428625"/>
                    </a:xfrm>
                    <a:prstGeom prst="rect">
                      <a:avLst/>
                    </a:prstGeom>
                    <a:noFill/>
                    <a:ln>
                      <a:noFill/>
                    </a:ln>
                  </pic:spPr>
                </pic:pic>
              </a:graphicData>
            </a:graphic>
          </wp:anchor>
        </w:drawing>
      </w:r>
      <w:r w:rsidRPr="00904645">
        <w:rPr>
          <w:rFonts w:cstheme="minorHAnsi"/>
        </w:rPr>
        <w:tab/>
      </w:r>
      <w:r w:rsidRPr="00904645">
        <w:rPr>
          <w:rFonts w:cstheme="minorHAnsi"/>
        </w:rPr>
        <w:tab/>
      </w:r>
      <w:r w:rsidRPr="00904645">
        <w:rPr>
          <w:rFonts w:cstheme="minorHAnsi"/>
        </w:rPr>
        <w:tab/>
      </w:r>
    </w:p>
    <w:p w:rsidR="00775C62" w:rsidRPr="00904645" w:rsidRDefault="00775C62" w:rsidP="00A41FE0">
      <w:pPr>
        <w:jc w:val="both"/>
        <w:rPr>
          <w:rFonts w:cstheme="minorHAnsi"/>
        </w:rPr>
      </w:pPr>
      <w:r w:rsidRPr="00904645">
        <w:rPr>
          <w:rFonts w:cstheme="minorHAnsi"/>
        </w:rPr>
        <w:tab/>
      </w:r>
    </w:p>
    <w:p w:rsidR="00775C62" w:rsidRPr="00904645" w:rsidRDefault="00775C62" w:rsidP="00A41FE0">
      <w:pPr>
        <w:jc w:val="both"/>
        <w:rPr>
          <w:rFonts w:cstheme="minorHAnsi"/>
        </w:rPr>
      </w:pPr>
    </w:p>
    <w:p w:rsidR="00775C62" w:rsidRPr="00467914" w:rsidRDefault="00775C62" w:rsidP="00A41FE0">
      <w:pPr>
        <w:jc w:val="both"/>
        <w:rPr>
          <w:rFonts w:cstheme="minorHAnsi"/>
        </w:rPr>
      </w:pPr>
    </w:p>
    <w:p w:rsidR="00C50667" w:rsidRPr="00467914" w:rsidRDefault="00C50667" w:rsidP="00A41FE0">
      <w:pPr>
        <w:jc w:val="both"/>
        <w:rPr>
          <w:rFonts w:cstheme="minorHAnsi"/>
        </w:rPr>
      </w:pPr>
    </w:p>
    <w:p w:rsidR="00775C62" w:rsidRPr="00467914" w:rsidRDefault="00775C62" w:rsidP="00A41FE0">
      <w:pPr>
        <w:jc w:val="both"/>
        <w:rPr>
          <w:rFonts w:cstheme="minorHAnsi"/>
        </w:rPr>
      </w:pPr>
    </w:p>
    <w:p w:rsidR="00A41FE0" w:rsidRPr="00904645" w:rsidRDefault="00A41FE0" w:rsidP="00A41FE0">
      <w:pPr>
        <w:jc w:val="both"/>
        <w:rPr>
          <w:rFonts w:cstheme="minorHAnsi"/>
        </w:rPr>
      </w:pPr>
      <w:r w:rsidRPr="00904645">
        <w:rPr>
          <w:rFonts w:cstheme="minorHAnsi"/>
        </w:rPr>
        <w:t xml:space="preserve">Το ΔΗ.ΠΕ.ΘΕ. Ρούμελης επιχορηγείται από το </w:t>
      </w:r>
      <w:r w:rsidRPr="005D1BCA">
        <w:rPr>
          <w:rFonts w:cstheme="minorHAnsi"/>
          <w:b/>
        </w:rPr>
        <w:t>Υπουργείο Πολιτισμού</w:t>
      </w:r>
      <w:r w:rsidRPr="00904645">
        <w:rPr>
          <w:rFonts w:cstheme="minorHAnsi"/>
        </w:rPr>
        <w:t xml:space="preserve"> και </w:t>
      </w:r>
      <w:r w:rsidRPr="005D1BCA">
        <w:rPr>
          <w:rFonts w:cstheme="minorHAnsi"/>
          <w:b/>
        </w:rPr>
        <w:t>Αθλητισμού</w:t>
      </w:r>
      <w:r w:rsidRPr="00904645">
        <w:rPr>
          <w:rFonts w:cstheme="minorHAnsi"/>
        </w:rPr>
        <w:t xml:space="preserve">, τον </w:t>
      </w:r>
      <w:r w:rsidRPr="005D1BCA">
        <w:rPr>
          <w:rFonts w:cstheme="minorHAnsi"/>
          <w:b/>
        </w:rPr>
        <w:t>Δήμο Λαμιέων</w:t>
      </w:r>
      <w:r w:rsidRPr="00904645">
        <w:rPr>
          <w:rFonts w:cstheme="minorHAnsi"/>
        </w:rPr>
        <w:t xml:space="preserve"> και την </w:t>
      </w:r>
      <w:r w:rsidRPr="005D1BCA">
        <w:rPr>
          <w:rFonts w:cstheme="minorHAnsi"/>
          <w:b/>
        </w:rPr>
        <w:t>Περιφέρεια Στερεάς Ελλάδας.</w:t>
      </w:r>
    </w:p>
    <w:p w:rsidR="00A41FE0" w:rsidRPr="00F17B0E" w:rsidRDefault="00A41FE0" w:rsidP="00A41FE0">
      <w:pPr>
        <w:jc w:val="both"/>
        <w:rPr>
          <w:rFonts w:cstheme="minorHAnsi"/>
          <w:bCs/>
          <w:noProof/>
          <w:lang w:eastAsia="el-GR"/>
        </w:rPr>
      </w:pPr>
    </w:p>
    <w:p w:rsidR="00A41FE0" w:rsidRPr="00F17B0E" w:rsidRDefault="00A41FE0" w:rsidP="00A41FE0">
      <w:pPr>
        <w:jc w:val="both"/>
        <w:rPr>
          <w:rFonts w:cstheme="minorHAnsi"/>
          <w:bCs/>
          <w:noProof/>
          <w:lang w:eastAsia="el-GR"/>
        </w:rPr>
      </w:pPr>
    </w:p>
    <w:p w:rsidR="00A41FE0" w:rsidRPr="00CF4289" w:rsidRDefault="00800D64" w:rsidP="00A41FE0">
      <w:pPr>
        <w:ind w:right="-58"/>
        <w:rPr>
          <w:sz w:val="16"/>
          <w:szCs w:val="16"/>
        </w:rPr>
      </w:pPr>
      <w:r w:rsidRPr="00800D64">
        <w:rPr>
          <w:sz w:val="16"/>
          <w:szCs w:val="16"/>
        </w:rPr>
        <w:pict>
          <v:rect id="_x0000_i1025" style="width:415.3pt;height:1.5pt" o:hralign="center" o:hrstd="t" o:hr="t" fillcolor="#a0a0a0" stroked="f"/>
        </w:pict>
      </w:r>
    </w:p>
    <w:p w:rsidR="00A41FE0" w:rsidRPr="004B6205" w:rsidRDefault="00A41FE0" w:rsidP="00A41FE0">
      <w:pPr>
        <w:ind w:left="-284" w:right="-58"/>
        <w:jc w:val="center"/>
        <w:rPr>
          <w:rFonts w:ascii="Arial" w:hAnsi="Arial" w:cs="Arial"/>
          <w:sz w:val="16"/>
          <w:szCs w:val="16"/>
        </w:rPr>
      </w:pPr>
      <w:r w:rsidRPr="00CF4289">
        <w:rPr>
          <w:rFonts w:ascii="Arial" w:hAnsi="Arial" w:cs="Arial"/>
          <w:sz w:val="16"/>
          <w:szCs w:val="16"/>
        </w:rPr>
        <w:t xml:space="preserve">     ΔΗ.ΠΕ.ΘΕ. ΡΟΥΜΕΛΗΣ ΔΗΜΟΤΙΚΗ ΚΟΙΝΩΦΕΛΗΣ ΕΠΙΧΕΙΡΗΣΗ ΔΗΜΟΥ ΛΑΜΙΕΩΝ, ΥΨΗΛΑΝΤΗ 17, Τ.Κ. 35100 ΛΑΜΙΑ</w:t>
      </w:r>
      <w:r>
        <w:rPr>
          <w:rFonts w:ascii="Arial" w:hAnsi="Arial" w:cs="Arial"/>
          <w:sz w:val="16"/>
          <w:szCs w:val="16"/>
        </w:rPr>
        <w:t xml:space="preserve"> </w:t>
      </w:r>
      <w:r w:rsidRPr="00CF4289">
        <w:rPr>
          <w:rFonts w:ascii="Arial" w:hAnsi="Arial" w:cs="Arial"/>
          <w:sz w:val="16"/>
          <w:szCs w:val="16"/>
        </w:rPr>
        <w:t>ΤΗΛ</w:t>
      </w:r>
      <w:r w:rsidRPr="004B6205">
        <w:rPr>
          <w:rFonts w:ascii="Arial" w:hAnsi="Arial" w:cs="Arial"/>
          <w:sz w:val="16"/>
          <w:szCs w:val="16"/>
        </w:rPr>
        <w:t xml:space="preserve">. 2231033325, </w:t>
      </w:r>
      <w:r w:rsidRPr="00CF4289">
        <w:rPr>
          <w:rFonts w:ascii="Arial" w:hAnsi="Arial" w:cs="Arial"/>
          <w:sz w:val="16"/>
          <w:szCs w:val="16"/>
        </w:rPr>
        <w:t>ΦΑΞ</w:t>
      </w:r>
      <w:r w:rsidRPr="004B6205">
        <w:rPr>
          <w:rFonts w:ascii="Arial" w:hAnsi="Arial" w:cs="Arial"/>
          <w:sz w:val="16"/>
          <w:szCs w:val="16"/>
        </w:rPr>
        <w:t xml:space="preserve">. 2231032215 </w:t>
      </w:r>
    </w:p>
    <w:p w:rsidR="00A41FE0" w:rsidRPr="00CF4289" w:rsidRDefault="00A41FE0" w:rsidP="00A41FE0">
      <w:pPr>
        <w:jc w:val="center"/>
        <w:rPr>
          <w:rFonts w:ascii="Arial" w:hAnsi="Arial" w:cs="Arial"/>
          <w:sz w:val="16"/>
          <w:szCs w:val="16"/>
          <w:lang w:val="en-US"/>
        </w:rPr>
      </w:pPr>
      <w:r w:rsidRPr="00CF4289">
        <w:rPr>
          <w:rFonts w:ascii="Arial" w:hAnsi="Arial" w:cs="Arial"/>
          <w:sz w:val="16"/>
          <w:szCs w:val="16"/>
          <w:lang w:val="en-US"/>
        </w:rPr>
        <w:t xml:space="preserve">e-mail: </w:t>
      </w:r>
      <w:hyperlink r:id="rId20" w:tooltip="blocked::mailto:dipether@otenet.gr&#10;blocked::mailto:dipether@otenet.gr&#10;                        mailto:dipether@otenet.gr&#10;                        blocked::mailto:dipether@otenet.gr" w:history="1">
        <w:r w:rsidRPr="00CF4289">
          <w:rPr>
            <w:rStyle w:val="-"/>
            <w:rFonts w:ascii="Arial" w:hAnsi="Arial" w:cs="Arial"/>
            <w:sz w:val="16"/>
            <w:szCs w:val="16"/>
            <w:lang w:val="en-US"/>
          </w:rPr>
          <w:t>dipether@otenet.gr</w:t>
        </w:r>
      </w:hyperlink>
      <w:r w:rsidRPr="00CF4289">
        <w:rPr>
          <w:rFonts w:ascii="Arial" w:hAnsi="Arial" w:cs="Arial"/>
          <w:sz w:val="16"/>
          <w:szCs w:val="16"/>
          <w:u w:val="single"/>
          <w:lang w:val="en-US"/>
        </w:rPr>
        <w:t xml:space="preserve"> </w:t>
      </w:r>
    </w:p>
    <w:p w:rsidR="00A41FE0" w:rsidRPr="004C316E" w:rsidRDefault="00A41FE0" w:rsidP="004C316E">
      <w:pPr>
        <w:jc w:val="both"/>
        <w:rPr>
          <w:sz w:val="24"/>
          <w:szCs w:val="24"/>
        </w:rPr>
      </w:pPr>
    </w:p>
    <w:sectPr w:rsidR="00A41FE0" w:rsidRPr="004C316E" w:rsidSect="00172022">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429" w:rsidRDefault="00B13429" w:rsidP="00904645">
      <w:r>
        <w:separator/>
      </w:r>
    </w:p>
  </w:endnote>
  <w:endnote w:type="continuationSeparator" w:id="1">
    <w:p w:rsidR="00B13429" w:rsidRDefault="00B13429" w:rsidP="009046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50402020203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kzidenz Grotesk BE Ligh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10797"/>
      <w:docPartObj>
        <w:docPartGallery w:val="Page Numbers (Bottom of Page)"/>
        <w:docPartUnique/>
      </w:docPartObj>
    </w:sdtPr>
    <w:sdtContent>
      <w:p w:rsidR="00904645" w:rsidRDefault="00800D64">
        <w:pPr>
          <w:pStyle w:val="a6"/>
          <w:jc w:val="right"/>
        </w:pPr>
        <w:fldSimple w:instr=" PAGE   \* MERGEFORMAT ">
          <w:r w:rsidR="00467914">
            <w:rPr>
              <w:noProof/>
            </w:rPr>
            <w:t>5</w:t>
          </w:r>
        </w:fldSimple>
      </w:p>
    </w:sdtContent>
  </w:sdt>
  <w:p w:rsidR="00904645" w:rsidRDefault="009046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429" w:rsidRDefault="00B13429" w:rsidP="00904645">
      <w:r>
        <w:separator/>
      </w:r>
    </w:p>
  </w:footnote>
  <w:footnote w:type="continuationSeparator" w:id="1">
    <w:p w:rsidR="00B13429" w:rsidRDefault="00B13429" w:rsidP="00904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A59"/>
      </v:shape>
    </w:pict>
  </w:numPicBullet>
  <w:abstractNum w:abstractNumId="0">
    <w:nsid w:val="28975DD7"/>
    <w:multiLevelType w:val="hybridMultilevel"/>
    <w:tmpl w:val="A3603E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6A80E15"/>
    <w:multiLevelType w:val="hybridMultilevel"/>
    <w:tmpl w:val="7D6AD4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851641"/>
    <w:multiLevelType w:val="hybridMultilevel"/>
    <w:tmpl w:val="E5EC457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288A"/>
    <w:rsid w:val="00001AFB"/>
    <w:rsid w:val="00032B5A"/>
    <w:rsid w:val="00042AC5"/>
    <w:rsid w:val="00051A06"/>
    <w:rsid w:val="00072450"/>
    <w:rsid w:val="00091C20"/>
    <w:rsid w:val="00096F12"/>
    <w:rsid w:val="000A4DA9"/>
    <w:rsid w:val="000B38A9"/>
    <w:rsid w:val="000E1531"/>
    <w:rsid w:val="001048AC"/>
    <w:rsid w:val="00130675"/>
    <w:rsid w:val="00172022"/>
    <w:rsid w:val="0018130B"/>
    <w:rsid w:val="001A17EC"/>
    <w:rsid w:val="001C139B"/>
    <w:rsid w:val="001E0E8E"/>
    <w:rsid w:val="002212FE"/>
    <w:rsid w:val="002432EF"/>
    <w:rsid w:val="0027797F"/>
    <w:rsid w:val="0028753E"/>
    <w:rsid w:val="002D6373"/>
    <w:rsid w:val="00353AC9"/>
    <w:rsid w:val="00393BDF"/>
    <w:rsid w:val="003C0864"/>
    <w:rsid w:val="003D689E"/>
    <w:rsid w:val="00416FE5"/>
    <w:rsid w:val="00467914"/>
    <w:rsid w:val="004C316E"/>
    <w:rsid w:val="004F7019"/>
    <w:rsid w:val="005A21B7"/>
    <w:rsid w:val="005B10E9"/>
    <w:rsid w:val="005C34A5"/>
    <w:rsid w:val="005D1BCA"/>
    <w:rsid w:val="00600031"/>
    <w:rsid w:val="00605A72"/>
    <w:rsid w:val="00621786"/>
    <w:rsid w:val="00635E2A"/>
    <w:rsid w:val="00714BED"/>
    <w:rsid w:val="00745C2E"/>
    <w:rsid w:val="00775C62"/>
    <w:rsid w:val="007A1EFE"/>
    <w:rsid w:val="007B45C6"/>
    <w:rsid w:val="007B77B2"/>
    <w:rsid w:val="00800D64"/>
    <w:rsid w:val="00806706"/>
    <w:rsid w:val="00861095"/>
    <w:rsid w:val="008B25A1"/>
    <w:rsid w:val="008C6199"/>
    <w:rsid w:val="00904645"/>
    <w:rsid w:val="00905F00"/>
    <w:rsid w:val="00913E18"/>
    <w:rsid w:val="009E51B6"/>
    <w:rsid w:val="009E553E"/>
    <w:rsid w:val="009E720C"/>
    <w:rsid w:val="009F1F75"/>
    <w:rsid w:val="00A3169B"/>
    <w:rsid w:val="00A41FE0"/>
    <w:rsid w:val="00A71DF7"/>
    <w:rsid w:val="00A8288A"/>
    <w:rsid w:val="00A87144"/>
    <w:rsid w:val="00A9029A"/>
    <w:rsid w:val="00AD3DA7"/>
    <w:rsid w:val="00AE038F"/>
    <w:rsid w:val="00AE2369"/>
    <w:rsid w:val="00B02A75"/>
    <w:rsid w:val="00B12E65"/>
    <w:rsid w:val="00B13429"/>
    <w:rsid w:val="00B22213"/>
    <w:rsid w:val="00B533B0"/>
    <w:rsid w:val="00B6499C"/>
    <w:rsid w:val="00B82BE8"/>
    <w:rsid w:val="00B84940"/>
    <w:rsid w:val="00B85E1B"/>
    <w:rsid w:val="00BB5B58"/>
    <w:rsid w:val="00C01D97"/>
    <w:rsid w:val="00C21962"/>
    <w:rsid w:val="00C50667"/>
    <w:rsid w:val="00CA4BB6"/>
    <w:rsid w:val="00CB7AAD"/>
    <w:rsid w:val="00D226E7"/>
    <w:rsid w:val="00D51E46"/>
    <w:rsid w:val="00DA1F8A"/>
    <w:rsid w:val="00DC2620"/>
    <w:rsid w:val="00E13930"/>
    <w:rsid w:val="00E34AA3"/>
    <w:rsid w:val="00E41B23"/>
    <w:rsid w:val="00E62E88"/>
    <w:rsid w:val="00E8759C"/>
    <w:rsid w:val="00E928B2"/>
    <w:rsid w:val="00E94EA3"/>
    <w:rsid w:val="00EC658D"/>
    <w:rsid w:val="00EE37BD"/>
    <w:rsid w:val="00F40BA7"/>
    <w:rsid w:val="00F61A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22"/>
  </w:style>
  <w:style w:type="paragraph" w:styleId="4">
    <w:name w:val="heading 4"/>
    <w:basedOn w:val="a"/>
    <w:next w:val="a"/>
    <w:link w:val="4Char"/>
    <w:qFormat/>
    <w:rsid w:val="00A9029A"/>
    <w:pPr>
      <w:widowControl w:val="0"/>
      <w:autoSpaceDE w:val="0"/>
      <w:autoSpaceDN w:val="0"/>
      <w:adjustRightInd w:val="0"/>
      <w:outlineLvl w:val="3"/>
    </w:pPr>
    <w:rPr>
      <w:rFonts w:ascii="Helvetica" w:eastAsia="Times New Roman" w:hAnsi="Helvetica" w:cs="Helvetic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88A"/>
    <w:rPr>
      <w:rFonts w:ascii="Tahoma" w:hAnsi="Tahoma" w:cs="Tahoma"/>
      <w:sz w:val="16"/>
      <w:szCs w:val="16"/>
    </w:rPr>
  </w:style>
  <w:style w:type="character" w:customStyle="1" w:styleId="Char">
    <w:name w:val="Κείμενο πλαισίου Char"/>
    <w:basedOn w:val="a0"/>
    <w:link w:val="a3"/>
    <w:uiPriority w:val="99"/>
    <w:semiHidden/>
    <w:rsid w:val="00A8288A"/>
    <w:rPr>
      <w:rFonts w:ascii="Tahoma" w:hAnsi="Tahoma" w:cs="Tahoma"/>
      <w:sz w:val="16"/>
      <w:szCs w:val="16"/>
    </w:rPr>
  </w:style>
  <w:style w:type="paragraph" w:styleId="a4">
    <w:name w:val="List Paragraph"/>
    <w:basedOn w:val="a"/>
    <w:uiPriority w:val="34"/>
    <w:qFormat/>
    <w:rsid w:val="004F7019"/>
    <w:pPr>
      <w:ind w:left="720"/>
      <w:contextualSpacing/>
    </w:pPr>
  </w:style>
  <w:style w:type="character" w:styleId="-">
    <w:name w:val="Hyperlink"/>
    <w:rsid w:val="00B84940"/>
    <w:rPr>
      <w:color w:val="0000FF"/>
      <w:u w:val="single"/>
    </w:rPr>
  </w:style>
  <w:style w:type="paragraph" w:customStyle="1" w:styleId="Default">
    <w:name w:val="Default"/>
    <w:rsid w:val="00B84940"/>
    <w:pPr>
      <w:autoSpaceDE w:val="0"/>
      <w:autoSpaceDN w:val="0"/>
      <w:adjustRightInd w:val="0"/>
    </w:pPr>
    <w:rPr>
      <w:rFonts w:ascii="Akzidenz Grotesk BE Light" w:eastAsia="Times New Roman" w:hAnsi="Akzidenz Grotesk BE Light" w:cs="Akzidenz Grotesk BE Light"/>
      <w:color w:val="000000"/>
      <w:sz w:val="24"/>
      <w:szCs w:val="24"/>
      <w:lang w:eastAsia="el-GR"/>
    </w:rPr>
  </w:style>
  <w:style w:type="paragraph" w:styleId="a5">
    <w:name w:val="header"/>
    <w:basedOn w:val="a"/>
    <w:link w:val="Char0"/>
    <w:uiPriority w:val="99"/>
    <w:semiHidden/>
    <w:unhideWhenUsed/>
    <w:rsid w:val="00904645"/>
    <w:pPr>
      <w:tabs>
        <w:tab w:val="center" w:pos="4153"/>
        <w:tab w:val="right" w:pos="8306"/>
      </w:tabs>
    </w:pPr>
  </w:style>
  <w:style w:type="character" w:customStyle="1" w:styleId="Char0">
    <w:name w:val="Κεφαλίδα Char"/>
    <w:basedOn w:val="a0"/>
    <w:link w:val="a5"/>
    <w:uiPriority w:val="99"/>
    <w:semiHidden/>
    <w:rsid w:val="00904645"/>
  </w:style>
  <w:style w:type="paragraph" w:styleId="a6">
    <w:name w:val="footer"/>
    <w:basedOn w:val="a"/>
    <w:link w:val="Char1"/>
    <w:uiPriority w:val="99"/>
    <w:unhideWhenUsed/>
    <w:rsid w:val="00904645"/>
    <w:pPr>
      <w:tabs>
        <w:tab w:val="center" w:pos="4153"/>
        <w:tab w:val="right" w:pos="8306"/>
      </w:tabs>
    </w:pPr>
  </w:style>
  <w:style w:type="character" w:customStyle="1" w:styleId="Char1">
    <w:name w:val="Υποσέλιδο Char"/>
    <w:basedOn w:val="a0"/>
    <w:link w:val="a6"/>
    <w:uiPriority w:val="99"/>
    <w:rsid w:val="00904645"/>
  </w:style>
  <w:style w:type="character" w:customStyle="1" w:styleId="4Char">
    <w:name w:val="Επικεφαλίδα 4 Char"/>
    <w:basedOn w:val="a0"/>
    <w:link w:val="4"/>
    <w:rsid w:val="00A9029A"/>
    <w:rPr>
      <w:rFonts w:ascii="Helvetica" w:eastAsia="Times New Roman" w:hAnsi="Helvetica" w:cs="Helvetica"/>
      <w:sz w:val="24"/>
      <w:szCs w:val="24"/>
      <w:lang w:val="en-US"/>
    </w:rPr>
  </w:style>
  <w:style w:type="paragraph" w:styleId="Web">
    <w:name w:val="Normal (Web)"/>
    <w:basedOn w:val="a"/>
    <w:uiPriority w:val="99"/>
    <w:rsid w:val="00A9029A"/>
    <w:pPr>
      <w:spacing w:before="100" w:beforeAutospacing="1" w:after="100" w:afterAutospacing="1"/>
    </w:pPr>
    <w:rPr>
      <w:rFonts w:ascii="Times New Roman" w:eastAsia="SimSu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tlive.nationaltheatre.org.uk/productions/ntlout27-hamlet" TargetMode="Externa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dipether@otenet.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ntlive.nationaltheatre.org.uk/productions/ntlin4-frankenstein"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BCC73-9AB6-49BA-8A05-0DBF7568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1233</Words>
  <Characters>6663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33</cp:revision>
  <dcterms:created xsi:type="dcterms:W3CDTF">2020-02-12T12:13:00Z</dcterms:created>
  <dcterms:modified xsi:type="dcterms:W3CDTF">2020-02-19T09:11:00Z</dcterms:modified>
</cp:coreProperties>
</file>