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64137668" wp14:editId="59B2702A">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D25018">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D25018">
              <w:rPr>
                <w:b/>
              </w:rPr>
              <w:t>29</w:t>
            </w:r>
            <w:r w:rsidR="00DB26CE">
              <w:rPr>
                <w:b/>
              </w:rPr>
              <w:t>/</w:t>
            </w:r>
            <w:r w:rsidR="00D25018">
              <w:rPr>
                <w:b/>
              </w:rPr>
              <w:t>4</w:t>
            </w:r>
            <w:r w:rsidR="00DB26CE">
              <w:rPr>
                <w:b/>
              </w:rPr>
              <w:t>/201</w:t>
            </w:r>
            <w:r w:rsidR="00DC19A1">
              <w:rPr>
                <w:b/>
              </w:rPr>
              <w:t>5</w:t>
            </w:r>
          </w:p>
        </w:tc>
      </w:tr>
    </w:tbl>
    <w:p w:rsidR="00D25018" w:rsidRPr="00C0449A" w:rsidRDefault="00D25018" w:rsidP="00D25018">
      <w:pPr>
        <w:pStyle w:val="a8"/>
        <w:spacing w:line="276" w:lineRule="auto"/>
        <w:jc w:val="center"/>
        <w:rPr>
          <w:rFonts w:ascii="Times New Roman" w:hAnsi="Times New Roman" w:cs="Times New Roman"/>
          <w:sz w:val="24"/>
          <w:szCs w:val="24"/>
        </w:rPr>
      </w:pPr>
      <w:bookmarkStart w:id="0" w:name="_GoBack"/>
      <w:r w:rsidRPr="00C0449A">
        <w:rPr>
          <w:rStyle w:val="a7"/>
          <w:rFonts w:ascii="Times New Roman" w:hAnsi="Times New Roman" w:cs="Times New Roman"/>
          <w:sz w:val="24"/>
          <w:szCs w:val="24"/>
        </w:rPr>
        <w:t>Μήνυμα του Δημάρχου Λαμιέων</w:t>
      </w:r>
      <w:r>
        <w:rPr>
          <w:rStyle w:val="a7"/>
          <w:rFonts w:ascii="Times New Roman" w:hAnsi="Times New Roman" w:cs="Times New Roman"/>
          <w:b w:val="0"/>
          <w:bCs w:val="0"/>
          <w:sz w:val="24"/>
          <w:szCs w:val="24"/>
        </w:rPr>
        <w:t xml:space="preserve"> </w:t>
      </w:r>
      <w:r w:rsidRPr="00C0449A">
        <w:rPr>
          <w:rStyle w:val="a7"/>
          <w:rFonts w:ascii="Times New Roman" w:hAnsi="Times New Roman" w:cs="Times New Roman"/>
          <w:sz w:val="24"/>
          <w:szCs w:val="24"/>
        </w:rPr>
        <w:t xml:space="preserve">Νίκου </w:t>
      </w:r>
      <w:proofErr w:type="spellStart"/>
      <w:r w:rsidRPr="00C0449A">
        <w:rPr>
          <w:rStyle w:val="a7"/>
          <w:rFonts w:ascii="Times New Roman" w:hAnsi="Times New Roman" w:cs="Times New Roman"/>
          <w:sz w:val="24"/>
          <w:szCs w:val="24"/>
        </w:rPr>
        <w:t>Σταυρογιάννη</w:t>
      </w:r>
      <w:proofErr w:type="spellEnd"/>
    </w:p>
    <w:p w:rsidR="00D25018" w:rsidRPr="00C0449A" w:rsidRDefault="00D25018" w:rsidP="00D25018">
      <w:pPr>
        <w:pStyle w:val="a8"/>
        <w:spacing w:line="276" w:lineRule="auto"/>
        <w:jc w:val="center"/>
        <w:rPr>
          <w:rStyle w:val="a7"/>
          <w:rFonts w:ascii="Times New Roman" w:hAnsi="Times New Roman" w:cs="Times New Roman"/>
          <w:sz w:val="24"/>
          <w:szCs w:val="24"/>
        </w:rPr>
      </w:pPr>
      <w:r w:rsidRPr="00C0449A">
        <w:rPr>
          <w:rStyle w:val="a7"/>
          <w:rFonts w:ascii="Times New Roman" w:hAnsi="Times New Roman" w:cs="Times New Roman"/>
          <w:sz w:val="24"/>
          <w:szCs w:val="24"/>
        </w:rPr>
        <w:t>για την  Εργατική Πρωτομαγιά</w:t>
      </w:r>
    </w:p>
    <w:bookmarkEnd w:id="0"/>
    <w:p w:rsidR="00D25018" w:rsidRPr="00C0449A" w:rsidRDefault="00D25018" w:rsidP="00D25018">
      <w:pPr>
        <w:pStyle w:val="a8"/>
        <w:spacing w:line="276" w:lineRule="auto"/>
        <w:jc w:val="both"/>
        <w:rPr>
          <w:rFonts w:ascii="Times New Roman" w:hAnsi="Times New Roman" w:cs="Times New Roman"/>
          <w:sz w:val="24"/>
          <w:szCs w:val="24"/>
        </w:rPr>
      </w:pPr>
    </w:p>
    <w:p w:rsidR="00D25018" w:rsidRDefault="00D25018" w:rsidP="00D25018">
      <w:pPr>
        <w:pStyle w:val="a8"/>
        <w:spacing w:line="276" w:lineRule="auto"/>
        <w:ind w:firstLine="720"/>
        <w:jc w:val="both"/>
        <w:rPr>
          <w:rFonts w:ascii="Times New Roman" w:hAnsi="Times New Roman" w:cs="Times New Roman"/>
          <w:sz w:val="24"/>
          <w:szCs w:val="24"/>
        </w:rPr>
      </w:pPr>
      <w:r w:rsidRPr="00C0449A">
        <w:rPr>
          <w:rFonts w:ascii="Times New Roman" w:hAnsi="Times New Roman" w:cs="Times New Roman"/>
          <w:sz w:val="24"/>
          <w:szCs w:val="24"/>
        </w:rPr>
        <w:t>Η Εργατική Πρωτομαγιά είναι ημέρα απόδοσης τιμής στους διαχρονικούς αγώνες και τις θυσίες των εργαζομένων. Για το δικαίωμά τους στην εργασία, με κοινωνική δικαιοσύνη και ασφάλιση. Για μια καλύτερη ποιότητα ζωής, για ένα καλύτερο αύριο.</w:t>
      </w:r>
      <w:r>
        <w:rPr>
          <w:rFonts w:ascii="Times New Roman" w:hAnsi="Times New Roman" w:cs="Times New Roman"/>
          <w:sz w:val="24"/>
          <w:szCs w:val="24"/>
        </w:rPr>
        <w:t xml:space="preserve"> </w:t>
      </w:r>
      <w:r w:rsidRPr="00C0449A">
        <w:rPr>
          <w:rFonts w:ascii="Times New Roman" w:hAnsi="Times New Roman" w:cs="Times New Roman"/>
          <w:sz w:val="24"/>
          <w:szCs w:val="24"/>
        </w:rPr>
        <w:t xml:space="preserve">Είναι ταυτόχρονα ημέρα νηφάλιας σκέψης και ώριμου προβληματισμού γύρω από τα νέα σύνθετα προβλήματα και τις νέες προκλήσεις που φέρνει μαζί της η παγκόσμια οικονομική κρίση και τα αδιέξοδα της αποτυχημένης πολιτικής που εφαρμόστηκε στην πατρίδα μας </w:t>
      </w:r>
      <w:r>
        <w:rPr>
          <w:rFonts w:ascii="Times New Roman" w:hAnsi="Times New Roman" w:cs="Times New Roman"/>
          <w:sz w:val="24"/>
          <w:szCs w:val="24"/>
        </w:rPr>
        <w:t>και</w:t>
      </w:r>
      <w:r w:rsidRPr="00C0449A">
        <w:rPr>
          <w:rFonts w:ascii="Times New Roman" w:hAnsi="Times New Roman" w:cs="Times New Roman"/>
          <w:sz w:val="24"/>
          <w:szCs w:val="24"/>
        </w:rPr>
        <w:t xml:space="preserve"> βιώνουν σήμερα έντονα όλοι οι Έλληνες.</w:t>
      </w:r>
      <w:r w:rsidRPr="00C0449A">
        <w:rPr>
          <w:rFonts w:ascii="Times New Roman" w:hAnsi="Times New Roman" w:cs="Times New Roman"/>
          <w:sz w:val="24"/>
          <w:szCs w:val="24"/>
        </w:rPr>
        <w:br/>
      </w:r>
      <w:r>
        <w:rPr>
          <w:rFonts w:ascii="Times New Roman" w:hAnsi="Times New Roman" w:cs="Times New Roman"/>
          <w:sz w:val="24"/>
          <w:szCs w:val="24"/>
        </w:rPr>
        <w:t xml:space="preserve">          </w:t>
      </w:r>
      <w:r w:rsidRPr="00C0449A">
        <w:rPr>
          <w:rFonts w:ascii="Times New Roman" w:hAnsi="Times New Roman" w:cs="Times New Roman"/>
          <w:sz w:val="24"/>
          <w:szCs w:val="24"/>
        </w:rPr>
        <w:t>Η φετινή Πρωτομαγιά βρίσκει τους εργαζομένους, όπως και όλους τους Έλληνες, σε βαθιά ανησυχία, αβεβαιότητα και ανασφάλεια, αφού τα τελευταία πέντε χρόνια καταβαραθρώθηκε το βιοτικό επίπεδο των περισσοτέρων πολιτών με πρωτόγνωρες περικοπές μισθών και συντάξεων και με αλλεπάλληλες αυξήσεις άμεσων και έμμεσων φόρων. Με χιλιάδες λουκέτα σε μικρομεσαίες επιχειρήσεις και εκτίναξη της ανεργίας σε πρωτόγνωρα επίπεδα που οδηγεί καθημερινά στο κοινωνικό περιθώριο χιλιάδες Έλληνες και στερεί την ελπίδα απ’ όλους, κυρίως όμως από τη νέα γενιά που αποτελεί το μέλλον της πατρίδας.</w:t>
      </w:r>
      <w:r>
        <w:rPr>
          <w:rFonts w:ascii="Times New Roman" w:hAnsi="Times New Roman" w:cs="Times New Roman"/>
          <w:sz w:val="24"/>
          <w:szCs w:val="24"/>
        </w:rPr>
        <w:t xml:space="preserve"> </w:t>
      </w:r>
    </w:p>
    <w:p w:rsidR="00D25018" w:rsidRDefault="00D25018" w:rsidP="00D25018">
      <w:pPr>
        <w:pStyle w:val="a8"/>
        <w:spacing w:line="276" w:lineRule="auto"/>
        <w:ind w:firstLine="720"/>
        <w:jc w:val="both"/>
        <w:rPr>
          <w:rFonts w:ascii="Times New Roman" w:hAnsi="Times New Roman" w:cs="Times New Roman"/>
          <w:sz w:val="24"/>
          <w:szCs w:val="24"/>
        </w:rPr>
      </w:pPr>
      <w:r w:rsidRPr="00C0449A">
        <w:rPr>
          <w:rFonts w:ascii="Times New Roman" w:hAnsi="Times New Roman" w:cs="Times New Roman"/>
          <w:sz w:val="24"/>
          <w:szCs w:val="24"/>
        </w:rPr>
        <w:t>Γι’ αυτό επιβάλλεται να υπάρξουν τολμηρές και ριζοσπαστικές αποφάσεις που θα αλλάξουν το κλίμα απογοήτευσης και ανασφάλειας, θα σπάσουν το φαύλο κύκλο της ύφεσης και των λουκέτων και θα ξαναδώσουν ελπίδα, προοπτική και αξιοπρέπεια σ’ όλους τους Έλληνες. Μέσα από το δρόμο της πραγματικής παραγωγικής ανασυγκρότησης και της δημιουργίας νέων θέσεων εργασίας που θα διασφαλίζουν το δικαίωμα των Ελλήνων στο ύψιστο αγαθό που είναι η εργασία.</w:t>
      </w:r>
    </w:p>
    <w:p w:rsidR="00D25018" w:rsidRPr="00C0449A" w:rsidRDefault="00D25018" w:rsidP="00D25018">
      <w:pPr>
        <w:pStyle w:val="a8"/>
        <w:spacing w:line="276" w:lineRule="auto"/>
        <w:ind w:firstLine="720"/>
        <w:jc w:val="both"/>
        <w:rPr>
          <w:rFonts w:ascii="Times New Roman" w:hAnsi="Times New Roman" w:cs="Times New Roman"/>
          <w:sz w:val="24"/>
          <w:szCs w:val="24"/>
        </w:rPr>
      </w:pPr>
      <w:r w:rsidRPr="00C0449A">
        <w:rPr>
          <w:rFonts w:ascii="Times New Roman" w:hAnsi="Times New Roman" w:cs="Times New Roman"/>
          <w:sz w:val="24"/>
          <w:szCs w:val="24"/>
        </w:rPr>
        <w:t>Χρέος της κυβέρνησης είναι η εκπόνηση ενός εθνικού σχεδίου παραγωγικής και θεσμικής ανασυγκρότησης που με υπευθυνότητα αλλά και αποφασιστικότητα θα δίνει λύση στα μεγάλα και συσσωρευμένα προβλήματα, αλλά και προοπτική και ελπίδα στην ελληνική κοινωνία. Διασφαλίζοντας συγχρόνως ένα αξιοπρεπές επίπεδο ζωής για τους μεγαλύτερους, γι’ αυτούς δηλαδή που με την συνεχή τους προσπάθεια δημιούργησαν τη σύγχρονη Ελλάδα.</w:t>
      </w:r>
    </w:p>
    <w:p w:rsidR="00722F4D" w:rsidRPr="00722F4D" w:rsidRDefault="00722F4D" w:rsidP="00722F4D">
      <w:pPr>
        <w:spacing w:line="360" w:lineRule="auto"/>
        <w:jc w:val="center"/>
      </w:pPr>
    </w:p>
    <w:p w:rsidR="00DB26CE" w:rsidRPr="00722F4D" w:rsidRDefault="00722F4D" w:rsidP="00722F4D">
      <w:pPr>
        <w:spacing w:line="360" w:lineRule="auto"/>
        <w:jc w:val="center"/>
        <w:rPr>
          <w:rFonts w:ascii="Times New Roman" w:hAnsi="Times New Roman" w:cs="Times New Roman"/>
          <w:b/>
        </w:rPr>
      </w:pPr>
      <w:r w:rsidRPr="00722F4D">
        <w:rPr>
          <w:b/>
        </w:rPr>
        <w:t xml:space="preserve">                                                                                             </w:t>
      </w:r>
      <w:r w:rsidR="00D25018">
        <w:rPr>
          <w:b/>
        </w:rPr>
        <w:t xml:space="preserve">                </w:t>
      </w:r>
      <w:r w:rsidRPr="00722F4D">
        <w:rPr>
          <w:b/>
        </w:rPr>
        <w:t xml:space="preserve"> </w:t>
      </w:r>
      <w:r w:rsidR="00DB26CE" w:rsidRPr="00722F4D">
        <w:rPr>
          <w:rFonts w:ascii="Times New Roman" w:hAnsi="Times New Roman" w:cs="Times New Roman"/>
          <w:b/>
        </w:rPr>
        <w:t>Από το Γραφείο Τύπου</w:t>
      </w:r>
      <w:r w:rsidR="00D25018">
        <w:rPr>
          <w:rFonts w:ascii="Times New Roman" w:hAnsi="Times New Roman" w:cs="Times New Roman"/>
          <w:b/>
        </w:rPr>
        <w:t xml:space="preserve"> του Δήμου Λαμιέων</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C3" w:rsidRDefault="002C1AC3" w:rsidP="00FF6773">
      <w:pPr>
        <w:spacing w:after="0" w:line="240" w:lineRule="auto"/>
      </w:pPr>
      <w:r>
        <w:separator/>
      </w:r>
    </w:p>
  </w:endnote>
  <w:endnote w:type="continuationSeparator" w:id="0">
    <w:p w:rsidR="002C1AC3" w:rsidRDefault="002C1AC3"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C3" w:rsidRDefault="002C1AC3" w:rsidP="00FF6773">
      <w:pPr>
        <w:spacing w:after="0" w:line="240" w:lineRule="auto"/>
      </w:pPr>
      <w:r>
        <w:separator/>
      </w:r>
    </w:p>
  </w:footnote>
  <w:footnote w:type="continuationSeparator" w:id="0">
    <w:p w:rsidR="002C1AC3" w:rsidRDefault="002C1AC3"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244BBD"/>
    <w:rsid w:val="002C1AC3"/>
    <w:rsid w:val="003B6194"/>
    <w:rsid w:val="003D16BE"/>
    <w:rsid w:val="004970AB"/>
    <w:rsid w:val="005D22F6"/>
    <w:rsid w:val="00722F4D"/>
    <w:rsid w:val="00A61CE8"/>
    <w:rsid w:val="00D25018"/>
    <w:rsid w:val="00DA76C7"/>
    <w:rsid w:val="00DB26CE"/>
    <w:rsid w:val="00DC19A1"/>
    <w:rsid w:val="00E40339"/>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2158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2015-04-29T06:47:00Z</cp:lastPrinted>
  <dcterms:created xsi:type="dcterms:W3CDTF">2015-04-29T07:33:00Z</dcterms:created>
  <dcterms:modified xsi:type="dcterms:W3CDTF">2015-04-29T07:33:00Z</dcterms:modified>
</cp:coreProperties>
</file>