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B2D63B4" wp14:editId="7756E427">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7313EF" w:rsidRDefault="00722F4D" w:rsidP="00FF6773">
            <w:pPr>
              <w:jc w:val="right"/>
            </w:pPr>
          </w:p>
          <w:p w:rsidR="00722F4D" w:rsidRPr="007313EF"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77038" w:rsidRDefault="00722F4D" w:rsidP="007313EF">
            <w:pPr>
              <w:jc w:val="center"/>
              <w:rPr>
                <w:b/>
              </w:rPr>
            </w:pPr>
            <w:r w:rsidRPr="00722F4D">
              <w:rPr>
                <w:b/>
              </w:rPr>
              <w:t xml:space="preserve">                              </w:t>
            </w:r>
            <w:r>
              <w:rPr>
                <w:b/>
              </w:rPr>
              <w:t xml:space="preserve">                      </w:t>
            </w:r>
            <w:r w:rsidRPr="007313EF">
              <w:rPr>
                <w:b/>
              </w:rPr>
              <w:t xml:space="preserve">   </w:t>
            </w:r>
            <w:r w:rsidR="00FF6773" w:rsidRPr="00FF6773">
              <w:rPr>
                <w:b/>
              </w:rPr>
              <w:t xml:space="preserve">Λαμία, </w:t>
            </w:r>
            <w:r w:rsidR="007313EF" w:rsidRPr="007313EF">
              <w:rPr>
                <w:b/>
              </w:rPr>
              <w:t>11</w:t>
            </w:r>
            <w:r w:rsidR="007313EF">
              <w:rPr>
                <w:b/>
              </w:rPr>
              <w:t>/</w:t>
            </w:r>
            <w:r w:rsidR="007313EF" w:rsidRPr="007313EF">
              <w:rPr>
                <w:b/>
              </w:rPr>
              <w:t>2</w:t>
            </w:r>
            <w:r w:rsidR="00DB26CE">
              <w:rPr>
                <w:b/>
              </w:rPr>
              <w:t>/201</w:t>
            </w:r>
            <w:r w:rsidR="007313EF" w:rsidRPr="00F77038">
              <w:rPr>
                <w:b/>
              </w:rPr>
              <w:t>5</w:t>
            </w:r>
          </w:p>
        </w:tc>
      </w:tr>
    </w:tbl>
    <w:p w:rsidR="00722F4D" w:rsidRDefault="00E4510A" w:rsidP="00E4510A">
      <w:pPr>
        <w:pStyle w:val="a8"/>
        <w:jc w:val="center"/>
        <w:rPr>
          <w:rFonts w:ascii="Times New Roman" w:hAnsi="Times New Roman" w:cs="Times New Roman"/>
          <w:b/>
          <w:sz w:val="24"/>
          <w:szCs w:val="24"/>
        </w:rPr>
      </w:pPr>
      <w:r w:rsidRPr="00E4510A">
        <w:rPr>
          <w:rFonts w:ascii="Times New Roman" w:hAnsi="Times New Roman" w:cs="Times New Roman"/>
          <w:b/>
          <w:sz w:val="24"/>
          <w:szCs w:val="24"/>
        </w:rPr>
        <w:t>Οι «Υδάτινες Γέφυρες» σταμάτησαν στο Δήμο Λαμιέων</w:t>
      </w:r>
    </w:p>
    <w:p w:rsidR="00E4510A" w:rsidRPr="00E4510A" w:rsidRDefault="00E4510A" w:rsidP="00E4510A">
      <w:pPr>
        <w:pStyle w:val="a8"/>
        <w:jc w:val="center"/>
        <w:rPr>
          <w:rFonts w:ascii="Times New Roman" w:hAnsi="Times New Roman" w:cs="Times New Roman"/>
          <w:b/>
          <w:sz w:val="24"/>
          <w:szCs w:val="24"/>
        </w:rPr>
      </w:pPr>
    </w:p>
    <w:p w:rsidR="007313EF" w:rsidRPr="00E4510A" w:rsidRDefault="007313EF" w:rsidP="00E4510A">
      <w:pPr>
        <w:pStyle w:val="a8"/>
        <w:tabs>
          <w:tab w:val="left" w:pos="9214"/>
        </w:tabs>
        <w:spacing w:line="360" w:lineRule="auto"/>
        <w:ind w:left="142" w:right="425" w:firstLine="425"/>
        <w:jc w:val="both"/>
        <w:rPr>
          <w:rFonts w:ascii="Times New Roman" w:hAnsi="Times New Roman" w:cs="Times New Roman"/>
        </w:rPr>
      </w:pPr>
      <w:r w:rsidRPr="00E4510A">
        <w:rPr>
          <w:rFonts w:ascii="Times New Roman" w:hAnsi="Times New Roman" w:cs="Times New Roman"/>
        </w:rPr>
        <w:t>Συνέντευξη τύπου για το πρόγραμμα «</w:t>
      </w:r>
      <w:r w:rsidRPr="00E4510A">
        <w:rPr>
          <w:rFonts w:ascii="Times New Roman" w:hAnsi="Times New Roman" w:cs="Times New Roman"/>
          <w:b/>
        </w:rPr>
        <w:t>ΥΔΑΤΙΝΕΣ ΓΕΦΥΡΕΣ- Ενώνουμε τη φωνή μας για το νερό!</w:t>
      </w:r>
      <w:r w:rsidRPr="00E4510A">
        <w:rPr>
          <w:rFonts w:ascii="Times New Roman" w:hAnsi="Times New Roman" w:cs="Times New Roman"/>
        </w:rPr>
        <w:t xml:space="preserve">», της πρωτοβουλίας του Δικτύου Μεσόγειος </w:t>
      </w:r>
      <w:proofErr w:type="spellStart"/>
      <w:r w:rsidRPr="00E4510A">
        <w:rPr>
          <w:rFonts w:ascii="Times New Roman" w:hAnsi="Times New Roman" w:cs="Times New Roman"/>
        </w:rPr>
        <w:t>SOS</w:t>
      </w:r>
      <w:proofErr w:type="spellEnd"/>
      <w:r w:rsidRPr="00E4510A">
        <w:rPr>
          <w:rFonts w:ascii="Times New Roman" w:hAnsi="Times New Roman" w:cs="Times New Roman"/>
        </w:rPr>
        <w:t xml:space="preserve"> και της Ένωσης Δημοτικών Επιχειρήσεων Ύδρευσης-Αποχέτευσης (</w:t>
      </w:r>
      <w:proofErr w:type="spellStart"/>
      <w:r w:rsidRPr="00E4510A">
        <w:rPr>
          <w:rFonts w:ascii="Times New Roman" w:hAnsi="Times New Roman" w:cs="Times New Roman"/>
        </w:rPr>
        <w:t>Ε.Δ.Ε.Υ.Α</w:t>
      </w:r>
      <w:proofErr w:type="spellEnd"/>
      <w:r w:rsidRPr="00E4510A">
        <w:rPr>
          <w:rFonts w:ascii="Times New Roman" w:hAnsi="Times New Roman" w:cs="Times New Roman"/>
        </w:rPr>
        <w:t xml:space="preserve">.) που έχει ως στόχο την προώθηση μιας νέας, συμμετοχικής κουλτούρας για το αστικό και ημιαστικό νερό παραχώρησαν σήμερα ο Δήμαρχος Λαμιέων Νίκος </w:t>
      </w:r>
      <w:proofErr w:type="spellStart"/>
      <w:r w:rsidRPr="00E4510A">
        <w:rPr>
          <w:rFonts w:ascii="Times New Roman" w:hAnsi="Times New Roman" w:cs="Times New Roman"/>
        </w:rPr>
        <w:t>Σταυρογιάννης</w:t>
      </w:r>
      <w:proofErr w:type="spellEnd"/>
      <w:r w:rsidRPr="00E4510A">
        <w:rPr>
          <w:rFonts w:ascii="Times New Roman" w:hAnsi="Times New Roman" w:cs="Times New Roman"/>
        </w:rPr>
        <w:t xml:space="preserve">, ο πρόεδρος του Διοικητικού Συμβουλίου της Μεσόγειος </w:t>
      </w:r>
      <w:r w:rsidRPr="00E4510A">
        <w:rPr>
          <w:rFonts w:ascii="Times New Roman" w:hAnsi="Times New Roman" w:cs="Times New Roman"/>
          <w:lang w:val="en-US"/>
        </w:rPr>
        <w:t>SOS</w:t>
      </w:r>
      <w:r w:rsidRPr="00E4510A">
        <w:rPr>
          <w:rFonts w:ascii="Times New Roman" w:hAnsi="Times New Roman" w:cs="Times New Roman"/>
        </w:rPr>
        <w:t xml:space="preserve"> κ. Βαγγέλης </w:t>
      </w:r>
      <w:proofErr w:type="spellStart"/>
      <w:r w:rsidRPr="00E4510A">
        <w:rPr>
          <w:rFonts w:ascii="Times New Roman" w:hAnsi="Times New Roman" w:cs="Times New Roman"/>
        </w:rPr>
        <w:t>Κουκιάσας</w:t>
      </w:r>
      <w:proofErr w:type="spellEnd"/>
      <w:r w:rsidRPr="00E4510A">
        <w:rPr>
          <w:rFonts w:ascii="Times New Roman" w:hAnsi="Times New Roman" w:cs="Times New Roman"/>
        </w:rPr>
        <w:t xml:space="preserve">, η εκπρόσωπος του Ιδρύματος Μποδοσάκη κ. </w:t>
      </w:r>
      <w:proofErr w:type="spellStart"/>
      <w:r w:rsidRPr="00E4510A">
        <w:rPr>
          <w:rFonts w:ascii="Times New Roman" w:hAnsi="Times New Roman" w:cs="Times New Roman"/>
        </w:rPr>
        <w:t>Φαίη</w:t>
      </w:r>
      <w:proofErr w:type="spellEnd"/>
      <w:r w:rsidRPr="00E4510A">
        <w:rPr>
          <w:rFonts w:ascii="Times New Roman" w:hAnsi="Times New Roman" w:cs="Times New Roman"/>
        </w:rPr>
        <w:t xml:space="preserve"> </w:t>
      </w:r>
      <w:proofErr w:type="spellStart"/>
      <w:r w:rsidRPr="00E4510A">
        <w:rPr>
          <w:rFonts w:ascii="Times New Roman" w:hAnsi="Times New Roman" w:cs="Times New Roman"/>
        </w:rPr>
        <w:t>Κουτζούκου</w:t>
      </w:r>
      <w:proofErr w:type="spellEnd"/>
      <w:r w:rsidRPr="00E4510A">
        <w:rPr>
          <w:rFonts w:ascii="Times New Roman" w:hAnsi="Times New Roman" w:cs="Times New Roman"/>
        </w:rPr>
        <w:t xml:space="preserve">, ο διευθυντής της </w:t>
      </w:r>
      <w:proofErr w:type="spellStart"/>
      <w:r w:rsidRPr="00E4510A">
        <w:rPr>
          <w:rFonts w:ascii="Times New Roman" w:hAnsi="Times New Roman" w:cs="Times New Roman"/>
        </w:rPr>
        <w:t>ΔΕΥΑΛ</w:t>
      </w:r>
      <w:proofErr w:type="spellEnd"/>
      <w:r w:rsidRPr="00E4510A">
        <w:rPr>
          <w:rFonts w:ascii="Times New Roman" w:hAnsi="Times New Roman" w:cs="Times New Roman"/>
        </w:rPr>
        <w:t xml:space="preserve"> Γιάννης Θεοδωρακόπουλος και η </w:t>
      </w:r>
      <w:r w:rsidR="00F77038">
        <w:rPr>
          <w:rFonts w:ascii="Times New Roman" w:hAnsi="Times New Roman" w:cs="Times New Roman"/>
        </w:rPr>
        <w:t>δ</w:t>
      </w:r>
      <w:r w:rsidRPr="00E4510A">
        <w:rPr>
          <w:rFonts w:ascii="Times New Roman" w:hAnsi="Times New Roman" w:cs="Times New Roman"/>
        </w:rPr>
        <w:t xml:space="preserve">ιευθύντρια της </w:t>
      </w:r>
      <w:proofErr w:type="spellStart"/>
      <w:r w:rsidRPr="00E4510A">
        <w:rPr>
          <w:rFonts w:ascii="Times New Roman" w:hAnsi="Times New Roman" w:cs="Times New Roman"/>
        </w:rPr>
        <w:t>ΕΔΕΥΑ</w:t>
      </w:r>
      <w:proofErr w:type="spellEnd"/>
      <w:r w:rsidRPr="00E4510A">
        <w:rPr>
          <w:rFonts w:ascii="Times New Roman" w:hAnsi="Times New Roman" w:cs="Times New Roman"/>
        </w:rPr>
        <w:t xml:space="preserve"> Όλγα </w:t>
      </w:r>
      <w:proofErr w:type="spellStart"/>
      <w:r w:rsidRPr="00E4510A">
        <w:rPr>
          <w:rFonts w:ascii="Times New Roman" w:hAnsi="Times New Roman" w:cs="Times New Roman"/>
        </w:rPr>
        <w:t>Κουτσελίδου</w:t>
      </w:r>
      <w:proofErr w:type="spellEnd"/>
      <w:r w:rsidRPr="00E4510A">
        <w:rPr>
          <w:rFonts w:ascii="Times New Roman" w:hAnsi="Times New Roman" w:cs="Times New Roman"/>
        </w:rPr>
        <w:t>.</w:t>
      </w:r>
    </w:p>
    <w:p w:rsidR="00517A8E" w:rsidRPr="00E4510A" w:rsidRDefault="00517A8E" w:rsidP="00E4510A">
      <w:pPr>
        <w:pStyle w:val="a8"/>
        <w:tabs>
          <w:tab w:val="left" w:pos="9214"/>
        </w:tabs>
        <w:spacing w:line="360" w:lineRule="auto"/>
        <w:ind w:left="142" w:right="425" w:firstLine="425"/>
        <w:jc w:val="both"/>
        <w:rPr>
          <w:rFonts w:ascii="Times New Roman" w:hAnsi="Times New Roman" w:cs="Times New Roman"/>
        </w:rPr>
      </w:pPr>
      <w:r w:rsidRPr="00E4510A">
        <w:rPr>
          <w:rFonts w:ascii="Times New Roman" w:hAnsi="Times New Roman" w:cs="Times New Roman"/>
        </w:rPr>
        <w:t xml:space="preserve">Στην τοποθέτηση του ο Δήμαρχος Λαμιέων Νίκος </w:t>
      </w:r>
      <w:proofErr w:type="spellStart"/>
      <w:r w:rsidRPr="00E4510A">
        <w:rPr>
          <w:rFonts w:ascii="Times New Roman" w:hAnsi="Times New Roman" w:cs="Times New Roman"/>
        </w:rPr>
        <w:t>Σταυρογιάννης</w:t>
      </w:r>
      <w:proofErr w:type="spellEnd"/>
      <w:r w:rsidRPr="00E4510A">
        <w:rPr>
          <w:rFonts w:ascii="Times New Roman" w:hAnsi="Times New Roman" w:cs="Times New Roman"/>
        </w:rPr>
        <w:t xml:space="preserve"> σημείωσε:</w:t>
      </w:r>
    </w:p>
    <w:p w:rsidR="00517A8E" w:rsidRPr="00E4510A" w:rsidRDefault="00517A8E" w:rsidP="00E4510A">
      <w:pPr>
        <w:pStyle w:val="a8"/>
        <w:spacing w:line="360" w:lineRule="auto"/>
        <w:ind w:firstLine="142"/>
        <w:jc w:val="both"/>
        <w:rPr>
          <w:rFonts w:ascii="Times New Roman" w:hAnsi="Times New Roman" w:cs="Times New Roman"/>
        </w:rPr>
      </w:pPr>
      <w:r w:rsidRPr="00E4510A">
        <w:rPr>
          <w:rFonts w:ascii="Times New Roman" w:hAnsi="Times New Roman" w:cs="Times New Roman"/>
        </w:rPr>
        <w:t xml:space="preserve">«Ο Δήμος Λαμιέων καλωσορίζει τους συντελεστές του προγράμματος </w:t>
      </w:r>
      <w:r w:rsidRPr="00E4510A">
        <w:rPr>
          <w:rFonts w:ascii="Times New Roman" w:hAnsi="Times New Roman" w:cs="Times New Roman"/>
          <w:b/>
        </w:rPr>
        <w:t>ΥΔΑΤΙΝΕΣ ΓΕΦΥΡΕΣ: Ενώνουμε τη φωνή μας για το νερό!</w:t>
      </w:r>
      <w:r w:rsidRPr="00E4510A">
        <w:rPr>
          <w:rFonts w:ascii="Times New Roman" w:hAnsi="Times New Roman" w:cs="Times New Roman"/>
        </w:rPr>
        <w:t xml:space="preserve">, της πρωτοβουλίας του Δικτύου ΜΕΣΟΓΕΙΟΣ </w:t>
      </w:r>
      <w:proofErr w:type="spellStart"/>
      <w:r w:rsidRPr="00E4510A">
        <w:rPr>
          <w:rFonts w:ascii="Times New Roman" w:hAnsi="Times New Roman" w:cs="Times New Roman"/>
        </w:rPr>
        <w:t>SOS</w:t>
      </w:r>
      <w:proofErr w:type="spellEnd"/>
      <w:r w:rsidRPr="00E4510A">
        <w:rPr>
          <w:rFonts w:ascii="Times New Roman" w:hAnsi="Times New Roman" w:cs="Times New Roman"/>
        </w:rPr>
        <w:t xml:space="preserve"> και της  Ένωσης Δημοτικών Επιχειρήσεων Ύδρευσης-Αποχέτευσης (</w:t>
      </w:r>
      <w:proofErr w:type="spellStart"/>
      <w:r w:rsidRPr="00E4510A">
        <w:rPr>
          <w:rFonts w:ascii="Times New Roman" w:hAnsi="Times New Roman" w:cs="Times New Roman"/>
        </w:rPr>
        <w:t>Ε.Δ.Ε.Υ.Α</w:t>
      </w:r>
      <w:proofErr w:type="spellEnd"/>
      <w:r w:rsidRPr="00E4510A">
        <w:rPr>
          <w:rFonts w:ascii="Times New Roman" w:hAnsi="Times New Roman" w:cs="Times New Roman"/>
        </w:rPr>
        <w:t>.) που έχει ως σκοπό την προώθηση μιας νέας, συμμετοχικής κουλτούρας για το αστικό και ημιαστικό νερό. </w:t>
      </w:r>
    </w:p>
    <w:p w:rsidR="00517A8E" w:rsidRPr="00E4510A" w:rsidRDefault="00517A8E" w:rsidP="00E4510A">
      <w:pPr>
        <w:pStyle w:val="a8"/>
        <w:spacing w:line="360" w:lineRule="auto"/>
        <w:ind w:firstLine="720"/>
        <w:jc w:val="both"/>
        <w:rPr>
          <w:rFonts w:ascii="Times New Roman" w:hAnsi="Times New Roman" w:cs="Times New Roman"/>
        </w:rPr>
      </w:pPr>
      <w:r w:rsidRPr="00E4510A">
        <w:rPr>
          <w:rFonts w:ascii="Times New Roman" w:hAnsi="Times New Roman" w:cs="Times New Roman"/>
        </w:rPr>
        <w:t xml:space="preserve">Ένα συλλογικό αγαθό που ανήκει σε όλους και όλοι δικαιούνται ίση πρόσβαση σε αυτό. Γιατί το δικαίωμα στο νερό είναι απολύτως απαραίτητο για μια ζωή με αξιοπρέπεια ενώ είναι άμεσα συνδεδεμένο με άλλα θεμελιώδη δικαιώματα, όπως το δικαίωμα σε ένα ικανοποιητικό βιοτικό επίπεδο, το δικαίωμα στην επαρκή τροφή, το δικαίωμα στη ζωή, το δικαίωμα στην υγεία και το δικαίωμα στην εκπαίδευση. </w:t>
      </w:r>
    </w:p>
    <w:p w:rsidR="00517A8E" w:rsidRPr="00E4510A" w:rsidRDefault="00517A8E" w:rsidP="00F77038">
      <w:pPr>
        <w:pStyle w:val="a8"/>
        <w:spacing w:line="360" w:lineRule="auto"/>
        <w:ind w:firstLine="720"/>
        <w:jc w:val="both"/>
        <w:rPr>
          <w:rFonts w:ascii="Times New Roman" w:hAnsi="Times New Roman" w:cs="Times New Roman"/>
        </w:rPr>
      </w:pPr>
      <w:bookmarkStart w:id="0" w:name="_GoBack"/>
      <w:bookmarkEnd w:id="0"/>
      <w:r w:rsidRPr="00E4510A">
        <w:rPr>
          <w:rFonts w:ascii="Times New Roman" w:hAnsi="Times New Roman" w:cs="Times New Roman"/>
        </w:rPr>
        <w:t>Ήδη από το 2002 η Ειδική Επιτροπή των Ηνωμένων Εθνών για τα οικονομικά, κοινωνικά και πολιτιστικά δικαιώματα συμπεριέλαβε το νερό στις γενικές παρατηρήσεις του Διεθνούς Συμφώνου για τα Οικονομικά, Κοινωνικά και Πολιτιστικά Δικαιώματα, αναγνωρίζοντας έτσι επισήμως την πρόσβαση σε επαρκές και ασφαλές νερό ως θεμελιώδες ανθρώπινο δικαίωμα.</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Σύμφωνα με το Διεθνές αυτό Σύμφωνο κάθε άνθρωπος πρέπει να έχει πρόσβαση σε νερό για προσωπική και οικιακή χρήση το οποίο είναι:</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b/>
        </w:rPr>
        <w:t>Επαρκές</w:t>
      </w:r>
      <w:r w:rsidRPr="00E4510A">
        <w:rPr>
          <w:rFonts w:ascii="Times New Roman" w:hAnsi="Times New Roman" w:cs="Times New Roman"/>
        </w:rPr>
        <w:t xml:space="preserve"> Καθένας πρέπει να έχει στη διάθεσή του μια επαρκή ποσότητα νερού σύμφωνα με τις διεθνείς οδηγίες. </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b/>
        </w:rPr>
        <w:t>Ασφαλές </w:t>
      </w:r>
      <w:r w:rsidRPr="00E4510A">
        <w:rPr>
          <w:rFonts w:ascii="Times New Roman" w:hAnsi="Times New Roman" w:cs="Times New Roman"/>
        </w:rPr>
        <w:t xml:space="preserve">Το νερό για προσωπική και οικιακή χρήση πρέπει να είναι ασφαλές. Το νερό που προορίζεται για πόση πρέπει να είναι υψηλής ποιότητας. </w:t>
      </w:r>
    </w:p>
    <w:p w:rsidR="00517A8E" w:rsidRPr="00E4510A" w:rsidRDefault="00517A8E" w:rsidP="00E4510A">
      <w:pPr>
        <w:pStyle w:val="a8"/>
        <w:spacing w:line="360" w:lineRule="auto"/>
        <w:jc w:val="both"/>
        <w:rPr>
          <w:rFonts w:ascii="Times New Roman" w:hAnsi="Times New Roman" w:cs="Times New Roman"/>
        </w:rPr>
      </w:pPr>
      <w:proofErr w:type="spellStart"/>
      <w:r w:rsidRPr="00E4510A">
        <w:rPr>
          <w:rFonts w:ascii="Times New Roman" w:hAnsi="Times New Roman" w:cs="Times New Roman"/>
          <w:b/>
        </w:rPr>
        <w:t>Προσβάσιμο</w:t>
      </w:r>
      <w:proofErr w:type="spellEnd"/>
      <w:r w:rsidRPr="00E4510A">
        <w:rPr>
          <w:rFonts w:ascii="Times New Roman" w:hAnsi="Times New Roman" w:cs="Times New Roman"/>
        </w:rPr>
        <w:t xml:space="preserve"> Το νερό πρέπει να βρίσκεται σε μια απόσταση που να διασφαλίζει την σωματική ασφάλεια του καθενός, μέσα ή κοντά στο σπίτι. </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b/>
        </w:rPr>
        <w:lastRenderedPageBreak/>
        <w:t>Οικονομικά προσιτό</w:t>
      </w:r>
      <w:r w:rsidRPr="00E4510A">
        <w:rPr>
          <w:rFonts w:ascii="Times New Roman" w:hAnsi="Times New Roman" w:cs="Times New Roman"/>
        </w:rPr>
        <w:t xml:space="preserve"> Το νερό πρέπει να είναι οικονομικά προσιτό, χωρίς να περιορίζει τη δυνατότητα ενός ατόμου να προμηθευτεί άλλα είδη πρώτης ανάγκης. </w:t>
      </w:r>
    </w:p>
    <w:p w:rsidR="00517A8E" w:rsidRPr="00E4510A" w:rsidRDefault="00517A8E" w:rsidP="00E4510A">
      <w:pPr>
        <w:pStyle w:val="a8"/>
        <w:spacing w:line="360" w:lineRule="auto"/>
        <w:ind w:firstLine="720"/>
        <w:jc w:val="both"/>
        <w:rPr>
          <w:rFonts w:ascii="Times New Roman" w:hAnsi="Times New Roman" w:cs="Times New Roman"/>
        </w:rPr>
      </w:pPr>
      <w:r w:rsidRPr="00E4510A">
        <w:rPr>
          <w:rFonts w:ascii="Times New Roman" w:hAnsi="Times New Roman" w:cs="Times New Roman"/>
        </w:rPr>
        <w:t xml:space="preserve"> Έχουμε λοιπόν τη χαρά έως τις 13 Φεβρουαρίου, το Δίκτυο ΜΕΣΟΓΕΙΟΣ </w:t>
      </w:r>
      <w:proofErr w:type="spellStart"/>
      <w:r w:rsidRPr="00E4510A">
        <w:rPr>
          <w:rFonts w:ascii="Times New Roman" w:hAnsi="Times New Roman" w:cs="Times New Roman"/>
        </w:rPr>
        <w:t>SOS</w:t>
      </w:r>
      <w:proofErr w:type="spellEnd"/>
      <w:r w:rsidRPr="00E4510A">
        <w:rPr>
          <w:rFonts w:ascii="Times New Roman" w:hAnsi="Times New Roman" w:cs="Times New Roman"/>
        </w:rPr>
        <w:t xml:space="preserve"> να βρίσκεται στη Λαμία, προκειμένου να πραγματοποιήσει σειρά ενημερωτικών δράσεων με άξονα την ορθολογική διαχείριση του αστικού νερού. Δράσεις που απευθύνονται σε μικρούς και μεγάλους δημότες μας και παράλληλα  να εισαγάγει την πρακτική της διαβούλευσης και των συμμετοχικών διαδικασιών στη λήψη καίριων αποφάσεων, όπως αυτών που αφορούν στους υδατικούς πόρους. Επιμέρους στόχοι του έργου είναι: </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 xml:space="preserve">α. η εμπέδωση της υδατικής συνείδησης αλλά και του δικαιώματος εποπτείας δημοτικών αρχών ύδρευσης από πολίτες και τους τοπικούς </w:t>
      </w:r>
      <w:proofErr w:type="spellStart"/>
      <w:r w:rsidRPr="00E4510A">
        <w:rPr>
          <w:rFonts w:ascii="Times New Roman" w:hAnsi="Times New Roman" w:cs="Times New Roman"/>
        </w:rPr>
        <w:t>φορεί</w:t>
      </w:r>
      <w:r w:rsidR="00E4510A" w:rsidRPr="00E4510A">
        <w:rPr>
          <w:rFonts w:ascii="Times New Roman" w:hAnsi="Times New Roman" w:cs="Times New Roman"/>
        </w:rPr>
        <w:t>,</w:t>
      </w:r>
      <w:r w:rsidRPr="00E4510A">
        <w:rPr>
          <w:rFonts w:ascii="Times New Roman" w:hAnsi="Times New Roman" w:cs="Times New Roman"/>
        </w:rPr>
        <w:t>ς</w:t>
      </w:r>
      <w:proofErr w:type="spellEnd"/>
      <w:r w:rsidRPr="00E4510A">
        <w:rPr>
          <w:rFonts w:ascii="Times New Roman" w:hAnsi="Times New Roman" w:cs="Times New Roman"/>
        </w:rPr>
        <w:t xml:space="preserve"> </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β. η προώθηση περιβαλλοντικής εκπαίδευσης και η δημιουργία μιας νέας συμμετοχικής «κουλτούρας» για το νερό, απευθυνόμενη ιδιαιτέρως σε μαθητές και φοιτητές, εκπαιδευτικούς</w:t>
      </w:r>
      <w:r w:rsidR="00E4510A" w:rsidRPr="00E4510A">
        <w:rPr>
          <w:rFonts w:ascii="Times New Roman" w:hAnsi="Times New Roman" w:cs="Times New Roman"/>
        </w:rPr>
        <w:t>,</w:t>
      </w:r>
      <w:r w:rsidRPr="00E4510A">
        <w:rPr>
          <w:rFonts w:ascii="Times New Roman" w:hAnsi="Times New Roman" w:cs="Times New Roman"/>
        </w:rPr>
        <w:t xml:space="preserve"> </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γ. η εκπαίδευση και μύηση ενδιαφερόμενων πολιτών σε οργανωμένες διαδικασίες διαβούλευσης για τη λήψη συλλογικών αποφάσεων ως προς τη διαχείριση του νερού σε τοπικό επίπεδο</w:t>
      </w:r>
      <w:r w:rsidR="00E4510A" w:rsidRPr="00E4510A">
        <w:rPr>
          <w:rFonts w:ascii="Times New Roman" w:hAnsi="Times New Roman" w:cs="Times New Roman"/>
        </w:rPr>
        <w:t>,</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 xml:space="preserve">δ. η ενίσχυση δεξιοτήτων και η καλλιέργεια  συνεργατικής κουλτούρας των αρμόδιων στελεχών των </w:t>
      </w:r>
      <w:proofErr w:type="spellStart"/>
      <w:r w:rsidRPr="00E4510A">
        <w:rPr>
          <w:rFonts w:ascii="Times New Roman" w:hAnsi="Times New Roman" w:cs="Times New Roman"/>
        </w:rPr>
        <w:t>ΔΕΥΑ</w:t>
      </w:r>
      <w:proofErr w:type="spellEnd"/>
      <w:r w:rsidRPr="00E4510A">
        <w:rPr>
          <w:rFonts w:ascii="Times New Roman" w:hAnsi="Times New Roman" w:cs="Times New Roman"/>
        </w:rPr>
        <w:t xml:space="preserve"> ώστε να εδραιωθεί σταδιακά μια διαφανής και ειλικρινής σχέση αλληλεπίδρασής τους με τους πολίτες και τους τοπικούς φορείς</w:t>
      </w:r>
      <w:r w:rsidR="00E4510A" w:rsidRPr="00E4510A">
        <w:rPr>
          <w:rFonts w:ascii="Times New Roman" w:hAnsi="Times New Roman" w:cs="Times New Roman"/>
        </w:rPr>
        <w:t>,</w:t>
      </w:r>
    </w:p>
    <w:p w:rsidR="00517A8E" w:rsidRPr="00E4510A" w:rsidRDefault="00517A8E" w:rsidP="00E4510A">
      <w:pPr>
        <w:pStyle w:val="a8"/>
        <w:spacing w:line="360" w:lineRule="auto"/>
        <w:jc w:val="both"/>
        <w:rPr>
          <w:rFonts w:ascii="Times New Roman" w:hAnsi="Times New Roman" w:cs="Times New Roman"/>
        </w:rPr>
      </w:pPr>
      <w:r w:rsidRPr="00E4510A">
        <w:rPr>
          <w:rFonts w:ascii="Times New Roman" w:hAnsi="Times New Roman" w:cs="Times New Roman"/>
        </w:rPr>
        <w:t xml:space="preserve">ε. η δικτύωση και ανταλλαγή εμπειριών μεταξύ φορέων που θα συμμετέχουν στις δράσεις του Έργου ώστε να δημιουργηθούν οι προϋποθέσεις για συμμαχίες. </w:t>
      </w:r>
    </w:p>
    <w:p w:rsidR="00517A8E" w:rsidRPr="00E4510A" w:rsidRDefault="00517A8E" w:rsidP="00E4510A">
      <w:pPr>
        <w:pStyle w:val="a8"/>
        <w:spacing w:line="360" w:lineRule="auto"/>
        <w:ind w:firstLine="720"/>
        <w:jc w:val="both"/>
        <w:rPr>
          <w:rFonts w:ascii="Times New Roman" w:hAnsi="Times New Roman" w:cs="Times New Roman"/>
        </w:rPr>
      </w:pPr>
      <w:r w:rsidRPr="00E4510A">
        <w:rPr>
          <w:rFonts w:ascii="Times New Roman" w:hAnsi="Times New Roman" w:cs="Times New Roman"/>
        </w:rPr>
        <w:t>Η Δημοτική μας αρχή με τη συμμετοχή της στο πρόγραμμα δεσμεύεται να υποστηρίξει τη συμμετοχική διαδικασία και να προκρίνει τη συμμετοχή υπηρεσιών και ανθρώπινου δυναμικού στη διαβούλευση. Δεσμεύεται ακόμα στην προώθηση και εφαρμογή του συλλογικά αποφασισμένου σχεδίου δράσης καθώς και στη συνέχιση εφαρμογής συμμετοχικών διαδικασιών και μετά την ολοκλήρωση του προγράμματος για θέματα διαχείρισης υδατικών πόρων.</w:t>
      </w:r>
    </w:p>
    <w:p w:rsidR="00517A8E" w:rsidRPr="00E4510A" w:rsidRDefault="00517A8E" w:rsidP="00E4510A">
      <w:pPr>
        <w:pStyle w:val="a8"/>
        <w:spacing w:line="360" w:lineRule="auto"/>
        <w:ind w:firstLine="720"/>
        <w:jc w:val="both"/>
        <w:rPr>
          <w:rFonts w:ascii="Times New Roman" w:hAnsi="Times New Roman" w:cs="Times New Roman"/>
        </w:rPr>
      </w:pPr>
      <w:r w:rsidRPr="00E4510A">
        <w:rPr>
          <w:rFonts w:ascii="Times New Roman" w:hAnsi="Times New Roman" w:cs="Times New Roman"/>
        </w:rPr>
        <w:t xml:space="preserve">Αξίζει στο σημείο αυτό να αναφερθεί η αποφασιστική συμβολή του Διαχειριστή Επιχορήγησης του προγράμματος, του Ιδρύματος Μποδοσάκη. Ένα ίδρυμα με βαθιά γνώση του κοινωφελούς μη κερδοσκοπικού τομέα στην Ελλάδα, που έχει διαχειριστεί περισσότερα από 300 εκατομμύρια ευρώ στην κατεύθυνση μείωσης της ανισότητας των ευκαιριών, εκπαίδευσης των νέων, βελτίωσης ιατρικών υποδομών καθώς και στην προώθηση της προστασίας του περιβάλλοντος. </w:t>
      </w:r>
    </w:p>
    <w:p w:rsidR="00517A8E" w:rsidRPr="00E4510A" w:rsidRDefault="00517A8E" w:rsidP="00E4510A">
      <w:pPr>
        <w:pStyle w:val="a8"/>
        <w:spacing w:line="360" w:lineRule="auto"/>
        <w:ind w:firstLine="720"/>
        <w:jc w:val="both"/>
        <w:rPr>
          <w:rFonts w:ascii="Times New Roman" w:hAnsi="Times New Roman" w:cs="Times New Roman"/>
        </w:rPr>
      </w:pPr>
      <w:r w:rsidRPr="00E4510A">
        <w:rPr>
          <w:rFonts w:ascii="Times New Roman" w:hAnsi="Times New Roman" w:cs="Times New Roman"/>
        </w:rPr>
        <w:t>Ολοκληρώνοντας τη σύντομη τοποθέτηση μου, οφείλω να επισημάνω ότι το τελευταίο διάστημα στο Δήμο μας, λόγω ακραίων καιρικών φαινομένων, βιώνουμε τις συνέπειες της έλλειψης πολιτικής διαχείρισης των επιφανειακών υδάτων με καταστροφές υποδομών και καλλιεργειών. Καταστροφές που θέτουν με τραγικό, δυστυχώς, τρόπο την πολιτική διαχείριση των επιφανειακών υδάτων σε άμεση προτεραιότητα τόσο για την πολιτεία όσο και για την αυτοδιοίκηση και τους πολίτες.»</w:t>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19" w:rsidRDefault="008C6319" w:rsidP="00FF6773">
      <w:pPr>
        <w:spacing w:after="0" w:line="240" w:lineRule="auto"/>
      </w:pPr>
      <w:r>
        <w:separator/>
      </w:r>
    </w:p>
  </w:endnote>
  <w:endnote w:type="continuationSeparator" w:id="0">
    <w:p w:rsidR="008C6319" w:rsidRDefault="008C631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19" w:rsidRDefault="008C6319" w:rsidP="00FF6773">
      <w:pPr>
        <w:spacing w:after="0" w:line="240" w:lineRule="auto"/>
      </w:pPr>
      <w:r>
        <w:separator/>
      </w:r>
    </w:p>
  </w:footnote>
  <w:footnote w:type="continuationSeparator" w:id="0">
    <w:p w:rsidR="008C6319" w:rsidRDefault="008C6319"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17A8E"/>
    <w:rsid w:val="005D22F6"/>
    <w:rsid w:val="00722F4D"/>
    <w:rsid w:val="007313EF"/>
    <w:rsid w:val="008C6319"/>
    <w:rsid w:val="00A61CE8"/>
    <w:rsid w:val="00DB26CE"/>
    <w:rsid w:val="00E40339"/>
    <w:rsid w:val="00E4510A"/>
    <w:rsid w:val="00F77038"/>
    <w:rsid w:val="00FC01F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4744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2015-02-11T12:44:00Z</cp:lastPrinted>
  <dcterms:created xsi:type="dcterms:W3CDTF">2015-02-11T12:45:00Z</dcterms:created>
  <dcterms:modified xsi:type="dcterms:W3CDTF">2015-02-11T12:46:00Z</dcterms:modified>
</cp:coreProperties>
</file>