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460715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460715">
              <w:rPr>
                <w:b/>
              </w:rPr>
              <w:t>18</w:t>
            </w:r>
            <w:r w:rsidR="00DB26CE">
              <w:rPr>
                <w:b/>
              </w:rPr>
              <w:t>/</w:t>
            </w:r>
            <w:r w:rsidR="009B6D87">
              <w:rPr>
                <w:b/>
              </w:rPr>
              <w:t>1</w:t>
            </w:r>
            <w:r w:rsidR="00DB26CE">
              <w:rPr>
                <w:b/>
              </w:rPr>
              <w:t>/201</w:t>
            </w:r>
            <w:r w:rsidR="00460715">
              <w:rPr>
                <w:b/>
              </w:rPr>
              <w:t>6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460715" w:rsidRDefault="00460715" w:rsidP="0046071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Σε πλήρη ετοιμότητα </w:t>
      </w:r>
      <w:r w:rsidR="0072278C">
        <w:rPr>
          <w:rFonts w:ascii="Times New Roman" w:hAnsi="Times New Roman" w:cs="Times New Roman"/>
          <w:b/>
          <w:sz w:val="24"/>
          <w:szCs w:val="24"/>
        </w:rPr>
        <w:t xml:space="preserve">βρίσκονται </w:t>
      </w:r>
      <w:r>
        <w:rPr>
          <w:rFonts w:ascii="Times New Roman" w:hAnsi="Times New Roman" w:cs="Times New Roman"/>
          <w:b/>
          <w:sz w:val="24"/>
          <w:szCs w:val="24"/>
        </w:rPr>
        <w:t>οι υπηρεσίες του Δήμου Λαμιέων</w:t>
      </w:r>
    </w:p>
    <w:p w:rsidR="00460715" w:rsidRDefault="00460715" w:rsidP="0046071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για την αντιμετώπιση της κακοκαιρίας</w:t>
      </w:r>
    </w:p>
    <w:bookmarkEnd w:id="0"/>
    <w:p w:rsidR="00460715" w:rsidRDefault="00460715" w:rsidP="0046071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715" w:rsidRDefault="00460715" w:rsidP="0046071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πλήρη ετοιμότητα έχουν τεθεί οι υπηρεσίες του Δήμου Λαμιέων λόγω της επιδείνωσης των καιρικών φαινομένων τις </w:t>
      </w:r>
      <w:r>
        <w:rPr>
          <w:rFonts w:ascii="Times New Roman" w:hAnsi="Times New Roman" w:cs="Times New Roman"/>
          <w:sz w:val="24"/>
          <w:szCs w:val="24"/>
        </w:rPr>
        <w:t>τελευταίες</w:t>
      </w:r>
      <w:r>
        <w:rPr>
          <w:rFonts w:ascii="Times New Roman" w:hAnsi="Times New Roman" w:cs="Times New Roman"/>
          <w:sz w:val="24"/>
          <w:szCs w:val="24"/>
        </w:rPr>
        <w:t xml:space="preserve"> ώρες.</w:t>
      </w:r>
      <w:r>
        <w:rPr>
          <w:rFonts w:ascii="Times New Roman" w:hAnsi="Times New Roman" w:cs="Times New Roman"/>
          <w:sz w:val="24"/>
          <w:szCs w:val="24"/>
        </w:rPr>
        <w:t xml:space="preserve"> Ήδη από νωρίς το πρωί εκχιονιστικά μηχανήματα και αλατιέρες έχουν κάνει παρεμβάσεις στην Υπάτη, στο Καλαμάκι, στη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Δίβρη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Παύλιανη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Ελευθεροχώρι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όπου αλλού υπάρχει ανάγκη.</w:t>
      </w:r>
    </w:p>
    <w:p w:rsidR="00460715" w:rsidRDefault="00460715" w:rsidP="00460715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σήμερα </w:t>
      </w:r>
      <w:r>
        <w:rPr>
          <w:rFonts w:ascii="Times New Roman" w:hAnsi="Times New Roman" w:cs="Times New Roman"/>
          <w:sz w:val="24"/>
          <w:szCs w:val="24"/>
        </w:rPr>
        <w:t xml:space="preserve">Δευτέρα 18 Ιανουαρίου </w:t>
      </w:r>
      <w:r>
        <w:rPr>
          <w:rFonts w:ascii="Times New Roman" w:hAnsi="Times New Roman" w:cs="Times New Roman"/>
          <w:sz w:val="24"/>
          <w:szCs w:val="24"/>
        </w:rPr>
        <w:t>θα παραμείνει ανοικτή η θερμαινόμενη αίθουσα του Πολιτιστικού Κέντρου του Δήμου Λαμιέων (</w:t>
      </w:r>
      <w:proofErr w:type="spellStart"/>
      <w:r>
        <w:rPr>
          <w:rFonts w:ascii="Times New Roman" w:hAnsi="Times New Roman" w:cs="Times New Roman"/>
          <w:sz w:val="24"/>
          <w:szCs w:val="24"/>
        </w:rPr>
        <w:t>Λεωνίδου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 2ος όροφος).</w:t>
      </w:r>
    </w:p>
    <w:p w:rsidR="00460715" w:rsidRDefault="00460715" w:rsidP="00460715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Εξάλλου, καθ’ όλη τη διάρκεια του εικοσιτετραώρου θα λειτουργεί γραμμή επικοινωνίας με τους δημότες στη τηλεφωνική γραμμή του Γραφείου Κίνησης του Δήμου Λαμιέων, 22310 22202.</w:t>
      </w:r>
    </w:p>
    <w:p w:rsidR="001B77A0" w:rsidRDefault="001B77A0" w:rsidP="00722F4D">
      <w:pPr>
        <w:spacing w:line="360" w:lineRule="auto"/>
        <w:jc w:val="center"/>
        <w:rPr>
          <w:b/>
        </w:rPr>
      </w:pP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2C" w:rsidRDefault="0065002C" w:rsidP="00FF6773">
      <w:pPr>
        <w:spacing w:after="0" w:line="240" w:lineRule="auto"/>
      </w:pPr>
      <w:r>
        <w:separator/>
      </w:r>
    </w:p>
  </w:endnote>
  <w:endnote w:type="continuationSeparator" w:id="0">
    <w:p w:rsidR="0065002C" w:rsidRDefault="0065002C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2C" w:rsidRDefault="0065002C" w:rsidP="00FF6773">
      <w:pPr>
        <w:spacing w:after="0" w:line="240" w:lineRule="auto"/>
      </w:pPr>
      <w:r>
        <w:separator/>
      </w:r>
    </w:p>
  </w:footnote>
  <w:footnote w:type="continuationSeparator" w:id="0">
    <w:p w:rsidR="0065002C" w:rsidRDefault="0065002C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1B77A0"/>
    <w:rsid w:val="00244BBD"/>
    <w:rsid w:val="003D16BE"/>
    <w:rsid w:val="00453002"/>
    <w:rsid w:val="00460715"/>
    <w:rsid w:val="004970AB"/>
    <w:rsid w:val="004C4BC7"/>
    <w:rsid w:val="005D22F6"/>
    <w:rsid w:val="0065002C"/>
    <w:rsid w:val="0072278C"/>
    <w:rsid w:val="00722F4D"/>
    <w:rsid w:val="007F72AA"/>
    <w:rsid w:val="0080264C"/>
    <w:rsid w:val="008337F2"/>
    <w:rsid w:val="009B6D87"/>
    <w:rsid w:val="009E269C"/>
    <w:rsid w:val="00A42F9B"/>
    <w:rsid w:val="00A61CE8"/>
    <w:rsid w:val="00AD5F99"/>
    <w:rsid w:val="00B14EF4"/>
    <w:rsid w:val="00B40F6B"/>
    <w:rsid w:val="00C43CE2"/>
    <w:rsid w:val="00CA103D"/>
    <w:rsid w:val="00CA2722"/>
    <w:rsid w:val="00D30C0F"/>
    <w:rsid w:val="00DA76C7"/>
    <w:rsid w:val="00DB26CE"/>
    <w:rsid w:val="00DC19A1"/>
    <w:rsid w:val="00E40339"/>
    <w:rsid w:val="00E762AF"/>
    <w:rsid w:val="00FA653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2015-05-18T07:06:00Z</cp:lastPrinted>
  <dcterms:created xsi:type="dcterms:W3CDTF">2016-01-18T07:53:00Z</dcterms:created>
  <dcterms:modified xsi:type="dcterms:W3CDTF">2016-01-18T07:53:00Z</dcterms:modified>
</cp:coreProperties>
</file>