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opFromText="100" w:bottomFromText="100" w:vertAnchor="text" w:horzAnchor="margin" w:tblpXSpec="center" w:tblpY="180"/>
        <w:tblW w:w="6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5578"/>
      </w:tblGrid>
      <w:tr w:rsidR="00F832C4" w:rsidTr="002A443D">
        <w:trPr>
          <w:trHeight w:val="2284"/>
        </w:trPr>
        <w:tc>
          <w:tcPr>
            <w:tcW w:w="1123" w:type="dxa"/>
            <w:tcBorders>
              <w:top w:val="single" w:sz="4" w:space="0" w:color="auto"/>
              <w:left w:val="single" w:sz="4" w:space="0" w:color="auto"/>
              <w:bottom w:val="single" w:sz="4" w:space="0" w:color="auto"/>
              <w:right w:val="single" w:sz="4" w:space="0" w:color="auto"/>
            </w:tcBorders>
            <w:vAlign w:val="center"/>
            <w:hideMark/>
          </w:tcPr>
          <w:p w:rsidR="00F832C4" w:rsidRDefault="00F832C4" w:rsidP="00F832C4">
            <w:pPr>
              <w:tabs>
                <w:tab w:val="left" w:pos="5696"/>
              </w:tabs>
              <w:spacing w:line="360" w:lineRule="auto"/>
              <w:jc w:val="center"/>
              <w:rPr>
                <w:rFonts w:eastAsiaTheme="minorHAnsi"/>
                <w:b/>
                <w:spacing w:val="40"/>
                <w:sz w:val="32"/>
                <w:szCs w:val="32"/>
              </w:rPr>
            </w:pPr>
            <w:r>
              <w:rPr>
                <w:rFonts w:ascii="Arial" w:hAnsi="Arial"/>
                <w:noProof/>
                <w:lang w:val="en-US"/>
              </w:rPr>
              <w:drawing>
                <wp:inline distT="0" distB="0" distL="0" distR="0" wp14:anchorId="054A4623" wp14:editId="0D71576D">
                  <wp:extent cx="838200" cy="581025"/>
                  <wp:effectExtent l="0" t="0" r="0" b="9525"/>
                  <wp:docPr id="1" name="Εικόνα 1" descr="cid:9DD6F65C8F17483D8C1229432120D3A2@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D6F65C8F17483D8C1229432120D3A2@h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a:ln>
                            <a:noFill/>
                          </a:ln>
                        </pic:spPr>
                      </pic:pic>
                    </a:graphicData>
                  </a:graphic>
                </wp:inline>
              </w:drawing>
            </w:r>
          </w:p>
        </w:tc>
        <w:tc>
          <w:tcPr>
            <w:tcW w:w="5578" w:type="dxa"/>
            <w:tcBorders>
              <w:top w:val="single" w:sz="4" w:space="0" w:color="auto"/>
              <w:left w:val="single" w:sz="4" w:space="0" w:color="auto"/>
              <w:bottom w:val="single" w:sz="4" w:space="0" w:color="auto"/>
              <w:right w:val="single" w:sz="4" w:space="0" w:color="auto"/>
            </w:tcBorders>
            <w:vAlign w:val="center"/>
            <w:hideMark/>
          </w:tcPr>
          <w:p w:rsidR="00F832C4" w:rsidRDefault="00F832C4" w:rsidP="00F832C4">
            <w:pPr>
              <w:tabs>
                <w:tab w:val="left" w:pos="5696"/>
              </w:tabs>
              <w:jc w:val="center"/>
              <w:rPr>
                <w:rFonts w:eastAsiaTheme="minorHAnsi"/>
                <w:b/>
                <w:spacing w:val="40"/>
                <w:sz w:val="32"/>
                <w:szCs w:val="32"/>
              </w:rPr>
            </w:pPr>
            <w:r>
              <w:rPr>
                <w:b/>
                <w:spacing w:val="40"/>
                <w:sz w:val="32"/>
                <w:szCs w:val="32"/>
              </w:rPr>
              <w:t>ΔΗΜΟΤΙΚΟ  ΩΔΕΙΟ ΛΑΜΙΑΣ</w:t>
            </w:r>
          </w:p>
          <w:p w:rsidR="00F832C4" w:rsidRDefault="00F832C4" w:rsidP="00F832C4">
            <w:pPr>
              <w:tabs>
                <w:tab w:val="left" w:pos="5696"/>
              </w:tabs>
              <w:jc w:val="center"/>
              <w:rPr>
                <w:spacing w:val="40"/>
                <w:sz w:val="28"/>
                <w:szCs w:val="28"/>
              </w:rPr>
            </w:pPr>
            <w:r>
              <w:rPr>
                <w:spacing w:val="40"/>
                <w:sz w:val="28"/>
                <w:szCs w:val="28"/>
              </w:rPr>
              <w:t xml:space="preserve">Αχιλλέως &amp; </w:t>
            </w:r>
            <w:proofErr w:type="spellStart"/>
            <w:r>
              <w:rPr>
                <w:spacing w:val="40"/>
                <w:sz w:val="28"/>
                <w:szCs w:val="28"/>
              </w:rPr>
              <w:t>Δυοβουνιώτη</w:t>
            </w:r>
            <w:proofErr w:type="spellEnd"/>
          </w:p>
          <w:p w:rsidR="00F832C4" w:rsidRDefault="00F832C4" w:rsidP="00F832C4">
            <w:pPr>
              <w:tabs>
                <w:tab w:val="left" w:pos="5696"/>
              </w:tabs>
              <w:jc w:val="center"/>
              <w:rPr>
                <w:spacing w:val="40"/>
                <w:sz w:val="28"/>
                <w:szCs w:val="28"/>
              </w:rPr>
            </w:pPr>
            <w:r>
              <w:rPr>
                <w:spacing w:val="40"/>
                <w:sz w:val="28"/>
                <w:szCs w:val="28"/>
              </w:rPr>
              <w:t>ΤΗΛ:2231052807, 28884 FAX:2231022545</w:t>
            </w:r>
          </w:p>
          <w:p w:rsidR="00F832C4" w:rsidRDefault="00C81016" w:rsidP="00F832C4">
            <w:pPr>
              <w:tabs>
                <w:tab w:val="left" w:pos="5696"/>
              </w:tabs>
              <w:jc w:val="center"/>
              <w:rPr>
                <w:spacing w:val="40"/>
                <w:sz w:val="28"/>
                <w:szCs w:val="28"/>
              </w:rPr>
            </w:pPr>
            <w:hyperlink r:id="rId11" w:history="1">
              <w:r w:rsidR="00F832C4">
                <w:rPr>
                  <w:rStyle w:val="-"/>
                  <w:spacing w:val="40"/>
                  <w:sz w:val="20"/>
                  <w:szCs w:val="28"/>
                </w:rPr>
                <w:t>http://dimotikoodeiolamias.blogspot.com</w:t>
              </w:r>
            </w:hyperlink>
          </w:p>
          <w:p w:rsidR="00F832C4" w:rsidRDefault="00F832C4" w:rsidP="00F832C4">
            <w:pPr>
              <w:tabs>
                <w:tab w:val="left" w:pos="5696"/>
              </w:tabs>
              <w:jc w:val="center"/>
              <w:rPr>
                <w:rFonts w:eastAsiaTheme="minorHAnsi"/>
                <w:b/>
                <w:spacing w:val="40"/>
                <w:sz w:val="32"/>
                <w:szCs w:val="32"/>
              </w:rPr>
            </w:pPr>
            <w:r>
              <w:rPr>
                <w:spacing w:val="40"/>
                <w:sz w:val="28"/>
                <w:szCs w:val="28"/>
              </w:rPr>
              <w:t>e-</w:t>
            </w:r>
            <w:proofErr w:type="spellStart"/>
            <w:r>
              <w:rPr>
                <w:spacing w:val="40"/>
                <w:sz w:val="28"/>
                <w:szCs w:val="28"/>
              </w:rPr>
              <w:t>mail:odeiolam@otenet.gr</w:t>
            </w:r>
            <w:proofErr w:type="spellEnd"/>
          </w:p>
        </w:tc>
      </w:tr>
    </w:tbl>
    <w:p w:rsidR="00F832C4" w:rsidRDefault="00F832C4" w:rsidP="00F832C4">
      <w:pPr>
        <w:pStyle w:val="3"/>
        <w:spacing w:before="0"/>
        <w:rPr>
          <w:rFonts w:eastAsia="Times New Roman"/>
        </w:rPr>
      </w:pPr>
      <w:r>
        <w:rPr>
          <w:rFonts w:eastAsia="Times New Roman"/>
        </w:rPr>
        <w:t> </w:t>
      </w:r>
    </w:p>
    <w:p w:rsidR="00C40E83" w:rsidRPr="00C40E83" w:rsidRDefault="00F832C4" w:rsidP="00C40E83">
      <w:pPr>
        <w:pStyle w:val="3"/>
        <w:jc w:val="right"/>
        <w:rPr>
          <w:rFonts w:ascii="Times New Roman" w:eastAsia="Times New Roman" w:hAnsi="Times New Roman" w:cs="Times New Roman"/>
          <w:b/>
          <w:iCs w:val="0"/>
          <w:smallCaps w:val="0"/>
          <w:spacing w:val="0"/>
          <w:sz w:val="28"/>
          <w:szCs w:val="20"/>
          <w:lang w:eastAsia="zh-CN"/>
        </w:rPr>
      </w:pPr>
      <w:r w:rsidRPr="002A443D">
        <w:rPr>
          <w:rStyle w:val="ac"/>
          <w:rFonts w:ascii="Times New Roman" w:eastAsia="Times New Roman" w:hAnsi="Times New Roman" w:cs="Times New Roman"/>
          <w:sz w:val="22"/>
          <w:szCs w:val="22"/>
        </w:rPr>
        <w:t>                                   </w:t>
      </w:r>
      <w:r w:rsidR="00C40E83" w:rsidRPr="00C40E83">
        <w:rPr>
          <w:rFonts w:ascii="Times New Roman" w:eastAsia="Times New Roman" w:hAnsi="Times New Roman" w:cs="Times New Roman"/>
          <w:b/>
          <w:iCs w:val="0"/>
          <w:smallCaps w:val="0"/>
          <w:spacing w:val="0"/>
          <w:sz w:val="28"/>
          <w:szCs w:val="20"/>
          <w:lang w:eastAsia="zh-CN"/>
        </w:rPr>
        <w:t xml:space="preserve">Λαμία, </w:t>
      </w:r>
      <w:r w:rsidR="003C0F43">
        <w:rPr>
          <w:rFonts w:ascii="Times New Roman" w:eastAsia="Times New Roman" w:hAnsi="Times New Roman" w:cs="Times New Roman"/>
          <w:b/>
          <w:iCs w:val="0"/>
          <w:smallCaps w:val="0"/>
          <w:spacing w:val="0"/>
          <w:sz w:val="28"/>
          <w:szCs w:val="20"/>
          <w:lang w:eastAsia="zh-CN"/>
        </w:rPr>
        <w:t>2</w:t>
      </w:r>
      <w:r w:rsidR="00F735A8">
        <w:rPr>
          <w:rFonts w:ascii="Times New Roman" w:eastAsia="Times New Roman" w:hAnsi="Times New Roman" w:cs="Times New Roman"/>
          <w:b/>
          <w:iCs w:val="0"/>
          <w:smallCaps w:val="0"/>
          <w:spacing w:val="0"/>
          <w:sz w:val="28"/>
          <w:szCs w:val="20"/>
          <w:lang w:eastAsia="zh-CN"/>
        </w:rPr>
        <w:t>8</w:t>
      </w:r>
      <w:r w:rsidR="00C40E83" w:rsidRPr="00C40E83">
        <w:rPr>
          <w:rFonts w:ascii="Times New Roman" w:eastAsia="Times New Roman" w:hAnsi="Times New Roman" w:cs="Times New Roman"/>
          <w:b/>
          <w:iCs w:val="0"/>
          <w:smallCaps w:val="0"/>
          <w:spacing w:val="0"/>
          <w:sz w:val="28"/>
          <w:szCs w:val="20"/>
          <w:lang w:eastAsia="zh-CN"/>
        </w:rPr>
        <w:t xml:space="preserve"> </w:t>
      </w:r>
      <w:r w:rsidR="003C0F43">
        <w:rPr>
          <w:rFonts w:ascii="Times New Roman" w:eastAsia="Times New Roman" w:hAnsi="Times New Roman" w:cs="Times New Roman"/>
          <w:b/>
          <w:iCs w:val="0"/>
          <w:smallCaps w:val="0"/>
          <w:spacing w:val="0"/>
          <w:sz w:val="28"/>
          <w:szCs w:val="20"/>
          <w:lang w:eastAsia="zh-CN"/>
        </w:rPr>
        <w:t xml:space="preserve">Σεπτεμβρίου </w:t>
      </w:r>
      <w:r w:rsidR="00C40E83" w:rsidRPr="00C40E83">
        <w:rPr>
          <w:rFonts w:ascii="Times New Roman" w:eastAsia="Times New Roman" w:hAnsi="Times New Roman" w:cs="Times New Roman"/>
          <w:b/>
          <w:iCs w:val="0"/>
          <w:smallCaps w:val="0"/>
          <w:spacing w:val="0"/>
          <w:sz w:val="28"/>
          <w:szCs w:val="20"/>
          <w:lang w:eastAsia="zh-CN"/>
        </w:rPr>
        <w:t xml:space="preserve"> 2017</w:t>
      </w:r>
    </w:p>
    <w:p w:rsidR="00061F09" w:rsidRDefault="00061F09" w:rsidP="002A443D">
      <w:pPr>
        <w:pStyle w:val="af7"/>
        <w:tabs>
          <w:tab w:val="left" w:pos="284"/>
        </w:tabs>
        <w:spacing w:before="0" w:beforeAutospacing="0" w:after="0" w:afterAutospacing="0"/>
        <w:jc w:val="center"/>
        <w:rPr>
          <w:rStyle w:val="ac"/>
          <w:i w:val="0"/>
          <w:lang w:val="el-GR"/>
        </w:rPr>
      </w:pPr>
    </w:p>
    <w:p w:rsidR="007A4C46" w:rsidRPr="006B3CC6" w:rsidRDefault="007A4C46" w:rsidP="007A4C46">
      <w:pPr>
        <w:pStyle w:val="af7"/>
        <w:jc w:val="center"/>
        <w:rPr>
          <w:b/>
          <w:sz w:val="28"/>
          <w:szCs w:val="28"/>
          <w:lang w:val="el-GR"/>
        </w:rPr>
      </w:pPr>
      <w:r w:rsidRPr="006B3CC6">
        <w:rPr>
          <w:b/>
          <w:sz w:val="28"/>
          <w:szCs w:val="28"/>
          <w:lang w:val="el-GR"/>
        </w:rPr>
        <w:t>Τμήματα μουσικοθεραπείας από τον Οκτώβριο στο Δημοτικό Ωδείο Λαμίας</w:t>
      </w:r>
    </w:p>
    <w:p w:rsidR="007A4C46" w:rsidRPr="006B3CC6" w:rsidRDefault="007A4C46" w:rsidP="00F735A8">
      <w:pPr>
        <w:pStyle w:val="af7"/>
        <w:spacing w:line="276" w:lineRule="auto"/>
        <w:ind w:firstLine="720"/>
        <w:jc w:val="both"/>
        <w:rPr>
          <w:sz w:val="28"/>
          <w:szCs w:val="28"/>
          <w:lang w:val="el-GR"/>
        </w:rPr>
      </w:pPr>
      <w:r w:rsidRPr="006B3CC6">
        <w:rPr>
          <w:sz w:val="28"/>
          <w:szCs w:val="28"/>
          <w:lang w:val="el-GR"/>
        </w:rPr>
        <w:t>Η μουσικοθεραπεία έχει ως βασικό στόχο την προώθηση της υγείας και την βελτίωση της ποιότητας ζωής μέσω της χρήσης της μουσικής. Σε μια συνεδρία μπορούν να χρησιμοποιηθούν τεχνικές από όλο το φάσμα της μουσικής πράξης</w:t>
      </w:r>
      <w:r w:rsidR="00100ECE" w:rsidRPr="006B3CC6">
        <w:rPr>
          <w:sz w:val="28"/>
          <w:szCs w:val="28"/>
          <w:lang w:val="el-GR"/>
        </w:rPr>
        <w:t>,</w:t>
      </w:r>
      <w:r w:rsidRPr="006B3CC6">
        <w:rPr>
          <w:sz w:val="28"/>
          <w:szCs w:val="28"/>
          <w:lang w:val="el-GR"/>
        </w:rPr>
        <w:t xml:space="preserve"> όπως μουσικός αυτοσχεδιασμός, ακρόαση μουσικής, τραγούδι και πρωτότυπες μουσικές συνθέσεις. Για την συμμετοχή σε συνεδρίες μουσικοθεραπείας </w:t>
      </w:r>
      <w:r w:rsidRPr="006B3CC6">
        <w:rPr>
          <w:b/>
          <w:sz w:val="28"/>
          <w:szCs w:val="28"/>
          <w:lang w:val="el-GR"/>
        </w:rPr>
        <w:t>δεν είναι απαραίτητες οι μουσικές γνώσεις</w:t>
      </w:r>
      <w:r w:rsidRPr="006B3CC6">
        <w:rPr>
          <w:sz w:val="28"/>
          <w:szCs w:val="28"/>
          <w:lang w:val="el-GR"/>
        </w:rPr>
        <w:t xml:space="preserve"> καθότι η θεραπευτική παρέμβαση βασίζεται στην αυθόρμητη παραγωγή μουσικής μέσω των μουσικών οργάνων, της φωνής και του σώματος.</w:t>
      </w:r>
    </w:p>
    <w:p w:rsidR="007A4C46" w:rsidRPr="006B3CC6" w:rsidRDefault="007A4C46" w:rsidP="00F735A8">
      <w:pPr>
        <w:pStyle w:val="af7"/>
        <w:spacing w:line="276" w:lineRule="auto"/>
        <w:rPr>
          <w:sz w:val="28"/>
          <w:szCs w:val="28"/>
          <w:lang w:val="el-GR"/>
        </w:rPr>
      </w:pPr>
      <w:r w:rsidRPr="006B3CC6">
        <w:rPr>
          <w:sz w:val="28"/>
          <w:szCs w:val="28"/>
          <w:lang w:val="el-GR"/>
        </w:rPr>
        <w:t>Οι συνεδρίες θα είναι ομαδικές (1.30 ώρα σε ομάδες 3-6 ατόμων) ή ατομικές (45 λεπτά</w:t>
      </w:r>
      <w:r w:rsidR="00100ECE" w:rsidRPr="006B3CC6">
        <w:rPr>
          <w:sz w:val="28"/>
          <w:szCs w:val="28"/>
          <w:lang w:val="el-GR"/>
        </w:rPr>
        <w:t xml:space="preserve"> για </w:t>
      </w:r>
      <w:r w:rsidRPr="006B3CC6">
        <w:rPr>
          <w:sz w:val="28"/>
          <w:szCs w:val="28"/>
          <w:lang w:val="el-GR"/>
        </w:rPr>
        <w:t xml:space="preserve">παιδιά, </w:t>
      </w:r>
      <w:r w:rsidR="00100ECE" w:rsidRPr="006B3CC6">
        <w:rPr>
          <w:sz w:val="28"/>
          <w:szCs w:val="28"/>
          <w:lang w:val="el-GR"/>
        </w:rPr>
        <w:t xml:space="preserve">έφηβους και 1 ώρα για τους </w:t>
      </w:r>
      <w:r w:rsidRPr="006B3CC6">
        <w:rPr>
          <w:sz w:val="28"/>
          <w:szCs w:val="28"/>
          <w:lang w:val="el-GR"/>
        </w:rPr>
        <w:t xml:space="preserve">ενήλικες). </w:t>
      </w:r>
    </w:p>
    <w:p w:rsidR="007A4C46" w:rsidRPr="006B3CC6" w:rsidRDefault="007A4C46" w:rsidP="00F735A8">
      <w:pPr>
        <w:pStyle w:val="af7"/>
        <w:spacing w:line="276" w:lineRule="auto"/>
        <w:rPr>
          <w:sz w:val="28"/>
          <w:szCs w:val="28"/>
          <w:lang w:val="el-GR"/>
        </w:rPr>
      </w:pPr>
      <w:r w:rsidRPr="006B3CC6">
        <w:rPr>
          <w:b/>
          <w:sz w:val="28"/>
          <w:szCs w:val="28"/>
          <w:u w:val="single"/>
          <w:lang w:val="el-GR"/>
        </w:rPr>
        <w:t>Για παιδιά</w:t>
      </w:r>
      <w:r w:rsidRPr="006B3CC6">
        <w:rPr>
          <w:sz w:val="28"/>
          <w:szCs w:val="28"/>
          <w:lang w:val="el-GR"/>
        </w:rPr>
        <w:t xml:space="preserve">: </w:t>
      </w:r>
    </w:p>
    <w:p w:rsidR="007A4C46" w:rsidRPr="006B3CC6" w:rsidRDefault="007A4C46" w:rsidP="00F735A8">
      <w:pPr>
        <w:pStyle w:val="af7"/>
        <w:spacing w:line="276" w:lineRule="auto"/>
        <w:rPr>
          <w:sz w:val="28"/>
          <w:szCs w:val="28"/>
          <w:lang w:val="el-GR"/>
        </w:rPr>
      </w:pPr>
      <w:r w:rsidRPr="006B3CC6">
        <w:rPr>
          <w:sz w:val="28"/>
          <w:szCs w:val="28"/>
          <w:lang w:val="el-GR"/>
        </w:rPr>
        <w:t xml:space="preserve">-Ενίσχυση μνήμης και συγκέντρωσης </w:t>
      </w:r>
    </w:p>
    <w:p w:rsidR="007A4C46" w:rsidRPr="006B3CC6" w:rsidRDefault="007A4C46" w:rsidP="00F735A8">
      <w:pPr>
        <w:pStyle w:val="af7"/>
        <w:spacing w:line="276" w:lineRule="auto"/>
        <w:rPr>
          <w:sz w:val="28"/>
          <w:szCs w:val="28"/>
          <w:lang w:val="el-GR"/>
        </w:rPr>
      </w:pPr>
      <w:r w:rsidRPr="006B3CC6">
        <w:rPr>
          <w:sz w:val="28"/>
          <w:szCs w:val="28"/>
          <w:lang w:val="el-GR"/>
        </w:rPr>
        <w:t>-Ανάπτυξη της έμφυτης μουσικότητας χρησιμοποιώντας το σώμα και απλά μουσικά όργανα</w:t>
      </w:r>
    </w:p>
    <w:p w:rsidR="007A4C46" w:rsidRPr="006B3CC6" w:rsidRDefault="007A4C46" w:rsidP="00F735A8">
      <w:pPr>
        <w:pStyle w:val="af7"/>
        <w:spacing w:line="276" w:lineRule="auto"/>
        <w:rPr>
          <w:sz w:val="28"/>
          <w:szCs w:val="28"/>
          <w:lang w:val="el-GR"/>
        </w:rPr>
      </w:pPr>
      <w:r w:rsidRPr="006B3CC6">
        <w:rPr>
          <w:b/>
          <w:sz w:val="28"/>
          <w:szCs w:val="28"/>
          <w:u w:val="single"/>
          <w:lang w:val="el-GR"/>
        </w:rPr>
        <w:t>Για εφήβους</w:t>
      </w:r>
      <w:r w:rsidRPr="006B3CC6">
        <w:rPr>
          <w:sz w:val="28"/>
          <w:szCs w:val="28"/>
          <w:lang w:val="el-GR"/>
        </w:rPr>
        <w:t>:</w:t>
      </w:r>
    </w:p>
    <w:p w:rsidR="007A4C46" w:rsidRPr="006B3CC6" w:rsidRDefault="007A4C46" w:rsidP="00F735A8">
      <w:pPr>
        <w:pStyle w:val="af7"/>
        <w:spacing w:line="276" w:lineRule="auto"/>
        <w:rPr>
          <w:sz w:val="28"/>
          <w:szCs w:val="28"/>
          <w:lang w:val="el-GR"/>
        </w:rPr>
      </w:pPr>
      <w:r w:rsidRPr="006B3CC6">
        <w:rPr>
          <w:sz w:val="28"/>
          <w:szCs w:val="28"/>
          <w:lang w:val="el-GR"/>
        </w:rPr>
        <w:t>-Διαχείριση του άγχους</w:t>
      </w:r>
    </w:p>
    <w:p w:rsidR="007A4C46" w:rsidRPr="006B3CC6" w:rsidRDefault="007A4C46" w:rsidP="00F735A8">
      <w:pPr>
        <w:pStyle w:val="af7"/>
        <w:spacing w:line="276" w:lineRule="auto"/>
        <w:rPr>
          <w:sz w:val="28"/>
          <w:szCs w:val="28"/>
          <w:lang w:val="el-GR"/>
        </w:rPr>
      </w:pPr>
      <w:r w:rsidRPr="006B3CC6">
        <w:rPr>
          <w:sz w:val="28"/>
          <w:szCs w:val="28"/>
          <w:lang w:val="el-GR"/>
        </w:rPr>
        <w:t>-Ενίσχυση της αυτοπεποίθησης</w:t>
      </w:r>
    </w:p>
    <w:p w:rsidR="006B3CC6" w:rsidRPr="00C6167D" w:rsidRDefault="007A4C46" w:rsidP="00F735A8">
      <w:pPr>
        <w:pStyle w:val="af7"/>
        <w:spacing w:line="276" w:lineRule="auto"/>
        <w:rPr>
          <w:sz w:val="28"/>
          <w:szCs w:val="28"/>
          <w:lang w:val="el-GR"/>
        </w:rPr>
      </w:pPr>
      <w:r w:rsidRPr="006B3CC6">
        <w:rPr>
          <w:b/>
          <w:sz w:val="28"/>
          <w:szCs w:val="28"/>
          <w:u w:val="single"/>
          <w:lang w:val="el-GR"/>
        </w:rPr>
        <w:t>Για ενήλικες</w:t>
      </w:r>
      <w:r w:rsidRPr="006B3CC6">
        <w:rPr>
          <w:sz w:val="28"/>
          <w:szCs w:val="28"/>
          <w:lang w:val="el-GR"/>
        </w:rPr>
        <w:t>:</w:t>
      </w:r>
    </w:p>
    <w:p w:rsidR="007A4C46" w:rsidRPr="006B3CC6" w:rsidRDefault="007A4C46" w:rsidP="00F735A8">
      <w:pPr>
        <w:pStyle w:val="af7"/>
        <w:spacing w:line="276" w:lineRule="auto"/>
        <w:rPr>
          <w:sz w:val="28"/>
          <w:szCs w:val="28"/>
          <w:lang w:val="el-GR"/>
        </w:rPr>
      </w:pPr>
      <w:r w:rsidRPr="006B3CC6">
        <w:rPr>
          <w:sz w:val="28"/>
          <w:szCs w:val="28"/>
          <w:lang w:val="el-GR"/>
        </w:rPr>
        <w:lastRenderedPageBreak/>
        <w:t>-</w:t>
      </w:r>
      <w:r w:rsidR="005C50AE" w:rsidRPr="006B3CC6">
        <w:rPr>
          <w:sz w:val="28"/>
          <w:szCs w:val="28"/>
          <w:lang w:val="el-GR"/>
        </w:rPr>
        <w:t>Καταπολέμηση</w:t>
      </w:r>
      <w:r w:rsidRPr="006B3CC6">
        <w:rPr>
          <w:sz w:val="28"/>
          <w:szCs w:val="28"/>
          <w:lang w:val="el-GR"/>
        </w:rPr>
        <w:t xml:space="preserve"> στρες</w:t>
      </w:r>
    </w:p>
    <w:p w:rsidR="00F832C4" w:rsidRPr="006B3CC6" w:rsidRDefault="00100ECE" w:rsidP="00F735A8">
      <w:pPr>
        <w:pStyle w:val="af7"/>
        <w:tabs>
          <w:tab w:val="left" w:pos="284"/>
        </w:tabs>
        <w:spacing w:before="0" w:beforeAutospacing="0" w:after="0" w:afterAutospacing="0" w:line="276" w:lineRule="auto"/>
        <w:jc w:val="both"/>
        <w:rPr>
          <w:sz w:val="28"/>
          <w:szCs w:val="28"/>
          <w:lang w:val="el-GR"/>
        </w:rPr>
      </w:pPr>
      <w:r w:rsidRPr="006B3CC6">
        <w:rPr>
          <w:sz w:val="28"/>
          <w:szCs w:val="28"/>
          <w:lang w:val="el-GR"/>
        </w:rPr>
        <w:t>Για περισσότερες πληροφορίες οι ενδιαφερόμενοι μπορούν να απευθύνονται στο</w:t>
      </w:r>
      <w:r w:rsidR="00F735A8" w:rsidRPr="006B3CC6">
        <w:rPr>
          <w:b/>
          <w:sz w:val="28"/>
          <w:szCs w:val="28"/>
          <w:u w:val="single"/>
          <w:lang w:val="el-GR"/>
        </w:rPr>
        <w:t xml:space="preserve"> </w:t>
      </w:r>
      <w:r w:rsidRPr="006B3CC6">
        <w:rPr>
          <w:sz w:val="28"/>
          <w:szCs w:val="28"/>
          <w:lang w:val="el-GR"/>
        </w:rPr>
        <w:t xml:space="preserve">Δημοτικό Ωδείο Λαμίας, στη διασταύρωση των οδών </w:t>
      </w:r>
      <w:r w:rsidR="007A4C46" w:rsidRPr="006B3CC6">
        <w:rPr>
          <w:sz w:val="28"/>
          <w:szCs w:val="28"/>
          <w:lang w:val="el-GR"/>
        </w:rPr>
        <w:t xml:space="preserve">Αχιλλέως και </w:t>
      </w:r>
      <w:proofErr w:type="spellStart"/>
      <w:r w:rsidR="007A4C46" w:rsidRPr="006B3CC6">
        <w:rPr>
          <w:sz w:val="28"/>
          <w:szCs w:val="28"/>
          <w:lang w:val="el-GR"/>
        </w:rPr>
        <w:t>Δυοβ</w:t>
      </w:r>
      <w:bookmarkStart w:id="0" w:name="_GoBack"/>
      <w:bookmarkEnd w:id="0"/>
      <w:r w:rsidR="007A4C46" w:rsidRPr="006B3CC6">
        <w:rPr>
          <w:sz w:val="28"/>
          <w:szCs w:val="28"/>
          <w:lang w:val="el-GR"/>
        </w:rPr>
        <w:t>ουνιώτη</w:t>
      </w:r>
      <w:proofErr w:type="spellEnd"/>
      <w:r w:rsidRPr="006B3CC6">
        <w:rPr>
          <w:sz w:val="28"/>
          <w:szCs w:val="28"/>
          <w:lang w:val="el-GR"/>
        </w:rPr>
        <w:t>, και στ</w:t>
      </w:r>
      <w:r w:rsidR="00C6167D">
        <w:rPr>
          <w:sz w:val="28"/>
          <w:szCs w:val="28"/>
          <w:lang w:val="el-GR"/>
        </w:rPr>
        <w:t>α τηλέφωνα</w:t>
      </w:r>
      <w:r w:rsidR="00C6167D" w:rsidRPr="00C6167D">
        <w:rPr>
          <w:sz w:val="28"/>
          <w:szCs w:val="28"/>
          <w:lang w:val="el-GR"/>
        </w:rPr>
        <w:t>:</w:t>
      </w:r>
      <w:r w:rsidRPr="006B3CC6">
        <w:rPr>
          <w:sz w:val="28"/>
          <w:szCs w:val="28"/>
          <w:lang w:val="el-GR"/>
        </w:rPr>
        <w:t xml:space="preserve"> </w:t>
      </w:r>
      <w:r w:rsidR="007A4C46" w:rsidRPr="006B3CC6">
        <w:rPr>
          <w:sz w:val="28"/>
          <w:szCs w:val="28"/>
          <w:lang w:val="el-GR"/>
        </w:rPr>
        <w:t>22310</w:t>
      </w:r>
      <w:r w:rsidRPr="006B3CC6">
        <w:rPr>
          <w:sz w:val="28"/>
          <w:szCs w:val="28"/>
          <w:lang w:val="el-GR"/>
        </w:rPr>
        <w:t xml:space="preserve"> 52807 και 22310 </w:t>
      </w:r>
      <w:r w:rsidR="007A4C46" w:rsidRPr="006B3CC6">
        <w:rPr>
          <w:sz w:val="28"/>
          <w:szCs w:val="28"/>
          <w:lang w:val="el-GR"/>
        </w:rPr>
        <w:t>28884</w:t>
      </w:r>
      <w:r w:rsidRPr="006B3CC6">
        <w:rPr>
          <w:sz w:val="28"/>
          <w:szCs w:val="28"/>
          <w:lang w:val="el-GR"/>
        </w:rPr>
        <w:t>.</w:t>
      </w:r>
    </w:p>
    <w:sectPr w:rsidR="00F832C4" w:rsidRPr="006B3CC6" w:rsidSect="00FF6773">
      <w:footerReference w:type="default" r:id="rId12"/>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16" w:rsidRDefault="00C81016" w:rsidP="00FF6773">
      <w:pPr>
        <w:spacing w:after="0" w:line="240" w:lineRule="auto"/>
      </w:pPr>
      <w:r>
        <w:separator/>
      </w:r>
    </w:p>
  </w:endnote>
  <w:endnote w:type="continuationSeparator" w:id="0">
    <w:p w:rsidR="00C81016" w:rsidRDefault="00C81016"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16" w:rsidRDefault="00C81016" w:rsidP="00FF6773">
      <w:pPr>
        <w:spacing w:after="0" w:line="240" w:lineRule="auto"/>
      </w:pPr>
      <w:r>
        <w:separator/>
      </w:r>
    </w:p>
  </w:footnote>
  <w:footnote w:type="continuationSeparator" w:id="0">
    <w:p w:rsidR="00C81016" w:rsidRDefault="00C81016"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
    <w:nsid w:val="7E904036"/>
    <w:multiLevelType w:val="hybridMultilevel"/>
    <w:tmpl w:val="317E13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56960"/>
    <w:rsid w:val="00061F09"/>
    <w:rsid w:val="000F598C"/>
    <w:rsid w:val="00100ECE"/>
    <w:rsid w:val="00127EC7"/>
    <w:rsid w:val="00141090"/>
    <w:rsid w:val="001808C6"/>
    <w:rsid w:val="001A3360"/>
    <w:rsid w:val="001A47F0"/>
    <w:rsid w:val="001C15D3"/>
    <w:rsid w:val="001C6CEC"/>
    <w:rsid w:val="002201BF"/>
    <w:rsid w:val="00221AF0"/>
    <w:rsid w:val="00226F57"/>
    <w:rsid w:val="002A443D"/>
    <w:rsid w:val="002F08A8"/>
    <w:rsid w:val="003C0F43"/>
    <w:rsid w:val="003D16BE"/>
    <w:rsid w:val="00435449"/>
    <w:rsid w:val="004707B2"/>
    <w:rsid w:val="004970AB"/>
    <w:rsid w:val="00551A78"/>
    <w:rsid w:val="005B51CB"/>
    <w:rsid w:val="005C50AE"/>
    <w:rsid w:val="0067394B"/>
    <w:rsid w:val="006951D9"/>
    <w:rsid w:val="006B3CC6"/>
    <w:rsid w:val="00723E90"/>
    <w:rsid w:val="00732F8C"/>
    <w:rsid w:val="007A0078"/>
    <w:rsid w:val="007A4C46"/>
    <w:rsid w:val="007E356A"/>
    <w:rsid w:val="007F7A1C"/>
    <w:rsid w:val="00802483"/>
    <w:rsid w:val="00822E6F"/>
    <w:rsid w:val="00856E36"/>
    <w:rsid w:val="008C0D3C"/>
    <w:rsid w:val="0095314B"/>
    <w:rsid w:val="00955B01"/>
    <w:rsid w:val="00972E8A"/>
    <w:rsid w:val="00997434"/>
    <w:rsid w:val="00A5071D"/>
    <w:rsid w:val="00A81B8A"/>
    <w:rsid w:val="00A82D45"/>
    <w:rsid w:val="00AD7824"/>
    <w:rsid w:val="00AE156C"/>
    <w:rsid w:val="00AF16F0"/>
    <w:rsid w:val="00B3359B"/>
    <w:rsid w:val="00B5488D"/>
    <w:rsid w:val="00B62AC0"/>
    <w:rsid w:val="00B8660F"/>
    <w:rsid w:val="00BE2EF0"/>
    <w:rsid w:val="00C36EBA"/>
    <w:rsid w:val="00C40E83"/>
    <w:rsid w:val="00C41141"/>
    <w:rsid w:val="00C42878"/>
    <w:rsid w:val="00C6167D"/>
    <w:rsid w:val="00C81016"/>
    <w:rsid w:val="00CB7071"/>
    <w:rsid w:val="00CE27F2"/>
    <w:rsid w:val="00D67478"/>
    <w:rsid w:val="00E1302E"/>
    <w:rsid w:val="00E62CAE"/>
    <w:rsid w:val="00E63B72"/>
    <w:rsid w:val="00E66995"/>
    <w:rsid w:val="00E74151"/>
    <w:rsid w:val="00E86B3B"/>
    <w:rsid w:val="00E90D18"/>
    <w:rsid w:val="00EA3EB5"/>
    <w:rsid w:val="00EC46F5"/>
    <w:rsid w:val="00EC5AA4"/>
    <w:rsid w:val="00F30C88"/>
    <w:rsid w:val="00F735A8"/>
    <w:rsid w:val="00F832C4"/>
    <w:rsid w:val="00FD1374"/>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FD1374"/>
  </w:style>
  <w:style w:type="paragraph" w:styleId="af5">
    <w:name w:val="List"/>
    <w:basedOn w:val="a"/>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6">
    <w:name w:val="List Bullet"/>
    <w:basedOn w:val="a"/>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af7">
    <w:name w:val="Body Text"/>
    <w:basedOn w:val="a"/>
    <w:link w:val="Char6"/>
    <w:uiPriority w:val="99"/>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Char6">
    <w:name w:val="Σώμα κειμένου Char"/>
    <w:basedOn w:val="a0"/>
    <w:link w:val="af7"/>
    <w:uiPriority w:val="99"/>
    <w:rsid w:val="00F832C4"/>
    <w:rPr>
      <w:rFonts w:ascii="Times New Roman" w:eastAsiaTheme="minorHAnsi" w:hAnsi="Times New Roman" w:cs="Times New Roman"/>
      <w:sz w:val="24"/>
      <w:szCs w:val="24"/>
      <w:lang w:val="en-US"/>
    </w:rPr>
  </w:style>
  <w:style w:type="paragraph" w:styleId="20">
    <w:name w:val="Body Text 2"/>
    <w:basedOn w:val="a"/>
    <w:link w:val="2Char0"/>
    <w:uiPriority w:val="99"/>
    <w:semiHidden/>
    <w:unhideWhenUsed/>
    <w:rsid w:val="00F832C4"/>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2Char0">
    <w:name w:val="Σώμα κείμενου 2 Char"/>
    <w:basedOn w:val="a0"/>
    <w:link w:val="20"/>
    <w:uiPriority w:val="99"/>
    <w:semiHidden/>
    <w:rsid w:val="00F832C4"/>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1069">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03625731">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20164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motikoodeiolamias.blogspot.com/" TargetMode="External"/><Relationship Id="rId5" Type="http://schemas.openxmlformats.org/officeDocument/2006/relationships/settings" Target="settings.xml"/><Relationship Id="rId10" Type="http://schemas.openxmlformats.org/officeDocument/2006/relationships/image" Target="cid:9DD6F65C8F17483D8C1229432120D3A2@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A69F-D961-4A6A-9C88-750CE36B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213</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22</cp:revision>
  <cp:lastPrinted>2017-09-28T05:50:00Z</cp:lastPrinted>
  <dcterms:created xsi:type="dcterms:W3CDTF">2016-08-31T10:53:00Z</dcterms:created>
  <dcterms:modified xsi:type="dcterms:W3CDTF">2017-09-28T06:52:00Z</dcterms:modified>
</cp:coreProperties>
</file>